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58" w:rsidRDefault="00ED251D" w:rsidP="00133E58">
      <w:pPr>
        <w:spacing w:after="0"/>
        <w:jc w:val="center"/>
        <w:rPr>
          <w:rStyle w:val="tlid-translation"/>
          <w:b/>
          <w:bCs/>
        </w:rPr>
      </w:pPr>
      <w:r w:rsidRPr="00133E58">
        <w:rPr>
          <w:rStyle w:val="tlid-translation"/>
          <w:b/>
          <w:bCs/>
        </w:rPr>
        <w:t>To the Presidents of the</w:t>
      </w:r>
    </w:p>
    <w:p w:rsidR="00133E58" w:rsidRDefault="00ED251D" w:rsidP="00133E58">
      <w:pPr>
        <w:spacing w:after="0"/>
        <w:jc w:val="center"/>
        <w:rPr>
          <w:rStyle w:val="tlid-translation"/>
          <w:b/>
          <w:bCs/>
        </w:rPr>
      </w:pPr>
      <w:r w:rsidRPr="00133E58">
        <w:rPr>
          <w:rStyle w:val="tlid-translation"/>
          <w:b/>
          <w:bCs/>
        </w:rPr>
        <w:t xml:space="preserve"> Regional Conferences of the Universities </w:t>
      </w:r>
    </w:p>
    <w:p w:rsidR="001806B3" w:rsidRDefault="00ED251D" w:rsidP="00133E58">
      <w:pPr>
        <w:spacing w:after="0"/>
        <w:jc w:val="center"/>
        <w:rPr>
          <w:rStyle w:val="tlid-translation"/>
          <w:b/>
          <w:bCs/>
        </w:rPr>
      </w:pPr>
      <w:r w:rsidRPr="00133E58">
        <w:rPr>
          <w:rStyle w:val="tlid-translation"/>
          <w:b/>
          <w:bCs/>
        </w:rPr>
        <w:t>Center. West. East.</w:t>
      </w:r>
    </w:p>
    <w:p w:rsidR="00133E58" w:rsidRPr="00133E58" w:rsidRDefault="00133E58" w:rsidP="00133E58">
      <w:pPr>
        <w:spacing w:after="0"/>
        <w:jc w:val="center"/>
        <w:rPr>
          <w:rStyle w:val="tlid-translation"/>
          <w:b/>
          <w:bCs/>
        </w:rPr>
      </w:pPr>
    </w:p>
    <w:p w:rsidR="00ED251D" w:rsidRDefault="00ED251D" w:rsidP="00133E58">
      <w:pPr>
        <w:spacing w:after="0"/>
        <w:rPr>
          <w:rStyle w:val="tlid-translation"/>
        </w:rPr>
      </w:pPr>
      <w:r w:rsidRPr="00133E58">
        <w:rPr>
          <w:rStyle w:val="tlid-translation"/>
          <w:b/>
          <w:bCs/>
        </w:rPr>
        <w:t>Subject:</w:t>
      </w:r>
      <w:r>
        <w:rPr>
          <w:rStyle w:val="tlid-translation"/>
        </w:rPr>
        <w:t xml:space="preserve"> Outstanding National Program 2019-2020 (3rd Session</w:t>
      </w:r>
      <w:proofErr w:type="gramStart"/>
      <w:r>
        <w:rPr>
          <w:rStyle w:val="tlid-translation"/>
        </w:rPr>
        <w:t>)</w:t>
      </w:r>
      <w:proofErr w:type="gramEnd"/>
      <w:r>
        <w:br/>
      </w:r>
      <w:r w:rsidRPr="00133E58">
        <w:rPr>
          <w:rStyle w:val="tlid-translation"/>
          <w:b/>
          <w:bCs/>
        </w:rPr>
        <w:t>AD</w:t>
      </w:r>
      <w:r>
        <w:rPr>
          <w:rStyle w:val="tlid-translation"/>
        </w:rPr>
        <w:t>: 07 documents</w:t>
      </w:r>
    </w:p>
    <w:p w:rsidR="00ED251D" w:rsidRDefault="00ED251D" w:rsidP="00ED251D">
      <w:pPr>
        <w:rPr>
          <w:rStyle w:val="tlid-translation"/>
        </w:rPr>
      </w:pPr>
      <w:r>
        <w:rPr>
          <w:rStyle w:val="tlid-translation"/>
        </w:rPr>
        <w:t>As part of the implementation of the outstanding national program "PNE" for the academic year 2019-2020, dedicated to non-salaried PhD students, preparing a doctoral thesis, I have the honor to inform you of the launch of the program starting May 23, 2019.</w:t>
      </w:r>
      <w:r>
        <w:br/>
      </w:r>
      <w:r>
        <w:rPr>
          <w:rStyle w:val="tlid-translation"/>
        </w:rPr>
        <w:t>The documents concerning this program are transmitted in attached pieces.</w:t>
      </w:r>
    </w:p>
    <w:p w:rsidR="00ED251D" w:rsidRDefault="00300338" w:rsidP="00300338">
      <w:pPr>
        <w:rPr>
          <w:rStyle w:val="tlid-translation"/>
        </w:rPr>
      </w:pPr>
      <w:r>
        <w:rPr>
          <w:rStyle w:val="tlid-translation"/>
        </w:rPr>
        <w:t>I would appreciate the arrangements you would like to take in order to ensure a very wide dissemination to doctoral students (note, posting, website of institutions) under the institutions of Regional Conferences of Universities Center, the East, and West.</w:t>
      </w:r>
      <w:r>
        <w:br/>
      </w:r>
      <w:r>
        <w:rPr>
          <w:rStyle w:val="tlid-translation"/>
        </w:rPr>
        <w:t xml:space="preserve">The complete files of the applications meeting the conditions of eligibility and the statutory criteria of </w:t>
      </w:r>
      <w:r w:rsidRPr="00300338">
        <w:rPr>
          <w:rStyle w:val="tlid-translation"/>
        </w:rPr>
        <w:t>admissibility</w:t>
      </w:r>
      <w:r>
        <w:rPr>
          <w:rStyle w:val="tlid-translation"/>
        </w:rPr>
        <w:t xml:space="preserve"> for the residential training program must be sent to the DCEIU on July 03, 2019 (deadline)</w:t>
      </w:r>
    </w:p>
    <w:p w:rsidR="00B7378F" w:rsidRPr="00B7378F" w:rsidRDefault="00B7378F" w:rsidP="00B7378F">
      <w:pPr>
        <w:pStyle w:val="Paragraphedeliste"/>
        <w:numPr>
          <w:ilvl w:val="0"/>
          <w:numId w:val="9"/>
        </w:numPr>
        <w:rPr>
          <w:rStyle w:val="tlid-translation"/>
          <w:b/>
          <w:bCs/>
          <w:u w:val="single"/>
        </w:rPr>
      </w:pPr>
      <w:r w:rsidRPr="00B7378F">
        <w:rPr>
          <w:rStyle w:val="tlid-translation"/>
          <w:b/>
          <w:bCs/>
          <w:u w:val="single"/>
        </w:rPr>
        <w:t>Application file.</w:t>
      </w:r>
    </w:p>
    <w:p w:rsidR="00300338" w:rsidRDefault="00300338" w:rsidP="00300338">
      <w:pPr>
        <w:rPr>
          <w:rStyle w:val="tlid-translation"/>
        </w:rPr>
      </w:pPr>
      <w:r>
        <w:rPr>
          <w:rStyle w:val="tlid-translation"/>
        </w:rPr>
        <w:t xml:space="preserve">The file must </w:t>
      </w:r>
      <w:proofErr w:type="spellStart"/>
      <w:r>
        <w:rPr>
          <w:rStyle w:val="tlid-translation"/>
        </w:rPr>
        <w:t>be</w:t>
      </w:r>
      <w:proofErr w:type="spellEnd"/>
      <w:r>
        <w:rPr>
          <w:rStyle w:val="tlid-translation"/>
        </w:rPr>
        <w:t xml:space="preserve"> </w:t>
      </w:r>
      <w:proofErr w:type="spellStart"/>
      <w:r>
        <w:rPr>
          <w:rStyle w:val="tlid-translation"/>
        </w:rPr>
        <w:t>provided</w:t>
      </w:r>
      <w:proofErr w:type="spellEnd"/>
      <w:r>
        <w:rPr>
          <w:rStyle w:val="tlid-translation"/>
        </w:rPr>
        <w:t xml:space="preserve"> in a single copy (a paper version and an electronic version on CD) in a port document containing the name, the first name of the candidate and the establishment.</w:t>
      </w:r>
    </w:p>
    <w:p w:rsidR="00300338" w:rsidRDefault="00300338" w:rsidP="005A6413">
      <w:pPr>
        <w:rPr>
          <w:rStyle w:val="tlid-translation"/>
        </w:rPr>
      </w:pPr>
      <w:r>
        <w:rPr>
          <w:rStyle w:val="tlid-translation"/>
        </w:rPr>
        <w:t xml:space="preserve">The file must consist of </w:t>
      </w:r>
      <w:r w:rsidRPr="00113D09">
        <w:rPr>
          <w:rStyle w:val="tlid-translation"/>
          <w:u w:val="single"/>
        </w:rPr>
        <w:t xml:space="preserve">four sections </w:t>
      </w:r>
      <w:r w:rsidRPr="00113D09">
        <w:rPr>
          <w:rStyle w:val="tlid-translation"/>
          <w:b/>
          <w:bCs/>
          <w:u w:val="single"/>
        </w:rPr>
        <w:t xml:space="preserve">presented separately in </w:t>
      </w:r>
      <w:r w:rsidR="005A6413" w:rsidRPr="00113D09">
        <w:rPr>
          <w:rStyle w:val="tlid-translation"/>
          <w:b/>
          <w:bCs/>
          <w:u w:val="single"/>
        </w:rPr>
        <w:t xml:space="preserve">labeled chemises </w:t>
      </w:r>
      <w:r w:rsidRPr="00113D09">
        <w:rPr>
          <w:rStyle w:val="tlid-translation"/>
          <w:b/>
          <w:bCs/>
          <w:u w:val="single"/>
        </w:rPr>
        <w:t>as follows</w:t>
      </w:r>
      <w:r>
        <w:rPr>
          <w:rStyle w:val="tlid-translation"/>
        </w:rPr>
        <w:t>:</w:t>
      </w:r>
    </w:p>
    <w:p w:rsidR="00113D09" w:rsidRPr="00113D09" w:rsidRDefault="00113D09" w:rsidP="00113D09">
      <w:pPr>
        <w:pStyle w:val="Paragraphedeliste"/>
        <w:numPr>
          <w:ilvl w:val="0"/>
          <w:numId w:val="2"/>
        </w:numPr>
        <w:rPr>
          <w:rStyle w:val="tlid-translation"/>
        </w:rPr>
      </w:pPr>
      <w:r>
        <w:rPr>
          <w:rStyle w:val="tlid-translation"/>
        </w:rPr>
        <w:t>administrative documents</w:t>
      </w:r>
    </w:p>
    <w:p w:rsidR="00113D09" w:rsidRPr="00113D09" w:rsidRDefault="00113D09" w:rsidP="00113D09">
      <w:pPr>
        <w:pStyle w:val="Paragraphedeliste"/>
        <w:numPr>
          <w:ilvl w:val="0"/>
          <w:numId w:val="2"/>
        </w:numPr>
        <w:rPr>
          <w:rStyle w:val="tlid-translation"/>
        </w:rPr>
      </w:pPr>
      <w:r>
        <w:rPr>
          <w:rStyle w:val="tlid-translation"/>
        </w:rPr>
        <w:t>welcome documents</w:t>
      </w:r>
    </w:p>
    <w:p w:rsidR="00113D09" w:rsidRPr="00113D09" w:rsidRDefault="00113D09" w:rsidP="00113D09">
      <w:pPr>
        <w:pStyle w:val="Paragraphedeliste"/>
        <w:numPr>
          <w:ilvl w:val="0"/>
          <w:numId w:val="2"/>
        </w:numPr>
        <w:rPr>
          <w:rStyle w:val="tlid-translation"/>
        </w:rPr>
      </w:pPr>
      <w:r>
        <w:rPr>
          <w:rStyle w:val="tlid-translation"/>
        </w:rPr>
        <w:t>MHESR documents</w:t>
      </w:r>
    </w:p>
    <w:p w:rsidR="00113D09" w:rsidRPr="00113D09" w:rsidRDefault="00113D09" w:rsidP="00113D09">
      <w:pPr>
        <w:pStyle w:val="Paragraphedeliste"/>
        <w:numPr>
          <w:ilvl w:val="0"/>
          <w:numId w:val="2"/>
        </w:numPr>
        <w:rPr>
          <w:rStyle w:val="tlid-translation"/>
        </w:rPr>
      </w:pPr>
      <w:r>
        <w:rPr>
          <w:rStyle w:val="tlid-translation"/>
        </w:rPr>
        <w:t>Scientific documents.</w:t>
      </w:r>
    </w:p>
    <w:p w:rsidR="00113D09" w:rsidRDefault="00113D09" w:rsidP="00113D09">
      <w:pPr>
        <w:rPr>
          <w:rStyle w:val="tlid-translation"/>
        </w:rPr>
      </w:pPr>
      <w:r>
        <w:rPr>
          <w:rStyle w:val="tlid-translation"/>
        </w:rPr>
        <w:t>The applications will be presented in the following order:</w:t>
      </w:r>
    </w:p>
    <w:p w:rsidR="00113D09" w:rsidRPr="00AC2846" w:rsidRDefault="004112B8" w:rsidP="004112B8">
      <w:pPr>
        <w:pStyle w:val="Paragraphedeliste"/>
        <w:numPr>
          <w:ilvl w:val="0"/>
          <w:numId w:val="3"/>
        </w:numPr>
        <w:rPr>
          <w:rStyle w:val="tlid-translation"/>
          <w:b/>
          <w:bCs/>
          <w:u w:val="single"/>
        </w:rPr>
      </w:pPr>
      <w:r w:rsidRPr="00AC2846">
        <w:rPr>
          <w:rStyle w:val="tlid-translation"/>
          <w:b/>
          <w:bCs/>
          <w:u w:val="single"/>
        </w:rPr>
        <w:t>administrative application documents</w:t>
      </w:r>
    </w:p>
    <w:p w:rsidR="004112B8" w:rsidRPr="004112B8" w:rsidRDefault="004112B8" w:rsidP="004112B8">
      <w:pPr>
        <w:pStyle w:val="Paragraphedeliste"/>
        <w:numPr>
          <w:ilvl w:val="0"/>
          <w:numId w:val="4"/>
        </w:numPr>
        <w:rPr>
          <w:rStyle w:val="tlid-translation"/>
          <w:b/>
          <w:bCs/>
        </w:rPr>
      </w:pPr>
      <w:r>
        <w:rPr>
          <w:rStyle w:val="tlid-translation"/>
        </w:rPr>
        <w:t>handwritten request</w:t>
      </w:r>
    </w:p>
    <w:p w:rsidR="004112B8" w:rsidRPr="004112B8" w:rsidRDefault="004112B8" w:rsidP="004112B8">
      <w:pPr>
        <w:pStyle w:val="Paragraphedeliste"/>
        <w:numPr>
          <w:ilvl w:val="0"/>
          <w:numId w:val="4"/>
        </w:numPr>
        <w:rPr>
          <w:rStyle w:val="tlid-translation"/>
          <w:b/>
          <w:bCs/>
        </w:rPr>
      </w:pPr>
      <w:r>
        <w:rPr>
          <w:rStyle w:val="tlid-translation"/>
        </w:rPr>
        <w:t>vital curriculum</w:t>
      </w:r>
    </w:p>
    <w:p w:rsidR="004112B8" w:rsidRPr="004112B8" w:rsidRDefault="004112B8" w:rsidP="004112B8">
      <w:pPr>
        <w:pStyle w:val="Paragraphedeliste"/>
        <w:numPr>
          <w:ilvl w:val="0"/>
          <w:numId w:val="4"/>
        </w:numPr>
        <w:rPr>
          <w:rStyle w:val="tlid-translation"/>
          <w:b/>
          <w:bCs/>
        </w:rPr>
      </w:pPr>
      <w:r>
        <w:rPr>
          <w:rStyle w:val="tlid-translation"/>
        </w:rPr>
        <w:t>application form targeted by the regional conferences of universities (center, east and west) modeled on the site of MHESR</w:t>
      </w:r>
    </w:p>
    <w:p w:rsidR="004112B8" w:rsidRPr="00F108FF" w:rsidRDefault="004112B8" w:rsidP="000C574C">
      <w:pPr>
        <w:pStyle w:val="Paragraphedeliste"/>
        <w:numPr>
          <w:ilvl w:val="0"/>
          <w:numId w:val="4"/>
        </w:numPr>
        <w:rPr>
          <w:rStyle w:val="tlid-translation"/>
          <w:b/>
          <w:bCs/>
        </w:rPr>
      </w:pPr>
      <w:r>
        <w:rPr>
          <w:rStyle w:val="tlid-translation"/>
        </w:rPr>
        <w:t>canvas to be typed (not to be filled by hand), template to download from the M</w:t>
      </w:r>
      <w:r w:rsidR="000C574C">
        <w:rPr>
          <w:rStyle w:val="tlid-translation"/>
        </w:rPr>
        <w:t>H</w:t>
      </w:r>
      <w:r>
        <w:rPr>
          <w:rStyle w:val="tlid-translation"/>
        </w:rPr>
        <w:t>ESR site this template must be duly covered by the school head and the president of the scientific council of the institution (University, University Center , School, Center, Research Unit)</w:t>
      </w:r>
    </w:p>
    <w:p w:rsidR="00F108FF" w:rsidRPr="00F108FF" w:rsidRDefault="00F108FF" w:rsidP="000C574C">
      <w:pPr>
        <w:pStyle w:val="Paragraphedeliste"/>
        <w:numPr>
          <w:ilvl w:val="0"/>
          <w:numId w:val="4"/>
        </w:numPr>
        <w:rPr>
          <w:rStyle w:val="tlid-translation"/>
          <w:b/>
          <w:bCs/>
        </w:rPr>
      </w:pPr>
      <w:r>
        <w:rPr>
          <w:rStyle w:val="tlid-translation"/>
        </w:rPr>
        <w:t>certificate of non-activity</w:t>
      </w:r>
    </w:p>
    <w:p w:rsidR="00F108FF" w:rsidRPr="00DB32D6" w:rsidRDefault="00F108FF" w:rsidP="000C574C">
      <w:pPr>
        <w:pStyle w:val="Paragraphedeliste"/>
        <w:numPr>
          <w:ilvl w:val="0"/>
          <w:numId w:val="4"/>
        </w:numPr>
        <w:rPr>
          <w:rStyle w:val="tlid-translation"/>
          <w:b/>
          <w:bCs/>
        </w:rPr>
      </w:pPr>
      <w:r>
        <w:rPr>
          <w:rStyle w:val="tlid-translation"/>
        </w:rPr>
        <w:t xml:space="preserve">Copy of </w:t>
      </w:r>
      <w:r w:rsidRPr="00DB32D6">
        <w:rPr>
          <w:rStyle w:val="tlid-translation"/>
          <w:b/>
          <w:bCs/>
        </w:rPr>
        <w:t>all</w:t>
      </w:r>
      <w:r>
        <w:rPr>
          <w:rStyle w:val="tlid-translation"/>
        </w:rPr>
        <w:t xml:space="preserve"> certificates of doctoral enrollment in Algeria for university years.</w:t>
      </w:r>
    </w:p>
    <w:p w:rsidR="00DB32D6" w:rsidRPr="00DB32D6" w:rsidRDefault="00DB32D6" w:rsidP="000C574C">
      <w:pPr>
        <w:pStyle w:val="Paragraphedeliste"/>
        <w:numPr>
          <w:ilvl w:val="0"/>
          <w:numId w:val="4"/>
        </w:numPr>
        <w:rPr>
          <w:rStyle w:val="tlid-translation"/>
          <w:b/>
          <w:bCs/>
        </w:rPr>
      </w:pPr>
      <w:r>
        <w:rPr>
          <w:rStyle w:val="tlid-translation"/>
        </w:rPr>
        <w:t>Registration and the cotutelle agreement (</w:t>
      </w:r>
      <w:proofErr w:type="spellStart"/>
      <w:r>
        <w:rPr>
          <w:rStyle w:val="tlid-translation"/>
        </w:rPr>
        <w:t>only</w:t>
      </w:r>
      <w:proofErr w:type="spellEnd"/>
      <w:r>
        <w:rPr>
          <w:rStyle w:val="tlid-translation"/>
        </w:rPr>
        <w:t xml:space="preserve"> for </w:t>
      </w:r>
      <w:proofErr w:type="spellStart"/>
      <w:r>
        <w:rPr>
          <w:rStyle w:val="tlid-translation"/>
        </w:rPr>
        <w:t>those</w:t>
      </w:r>
      <w:proofErr w:type="spellEnd"/>
      <w:r>
        <w:rPr>
          <w:rStyle w:val="tlid-translation"/>
        </w:rPr>
        <w:t xml:space="preserve"> </w:t>
      </w:r>
      <w:proofErr w:type="spellStart"/>
      <w:r>
        <w:rPr>
          <w:rStyle w:val="tlid-translation"/>
        </w:rPr>
        <w:t>registered</w:t>
      </w:r>
      <w:proofErr w:type="spellEnd"/>
      <w:r>
        <w:rPr>
          <w:rStyle w:val="tlid-translation"/>
        </w:rPr>
        <w:t xml:space="preserve"> in cotutelle).</w:t>
      </w:r>
    </w:p>
    <w:p w:rsidR="00DB32D6" w:rsidRPr="00DB32D6" w:rsidRDefault="00DB32D6" w:rsidP="000C574C">
      <w:pPr>
        <w:pStyle w:val="Paragraphedeliste"/>
        <w:numPr>
          <w:ilvl w:val="0"/>
          <w:numId w:val="4"/>
        </w:numPr>
        <w:rPr>
          <w:rStyle w:val="tlid-translation"/>
          <w:b/>
          <w:bCs/>
        </w:rPr>
      </w:pPr>
      <w:r>
        <w:rPr>
          <w:rStyle w:val="tlid-translation"/>
        </w:rPr>
        <w:t>Copy of the required diplomas (Baccalaureate and university diplomas).</w:t>
      </w:r>
    </w:p>
    <w:p w:rsidR="00DB32D6" w:rsidRPr="00251649" w:rsidRDefault="00DB32D6" w:rsidP="000C574C">
      <w:pPr>
        <w:pStyle w:val="Paragraphedeliste"/>
        <w:numPr>
          <w:ilvl w:val="0"/>
          <w:numId w:val="4"/>
        </w:numPr>
        <w:rPr>
          <w:rStyle w:val="tlid-translation"/>
          <w:b/>
          <w:bCs/>
        </w:rPr>
      </w:pPr>
      <w:r>
        <w:rPr>
          <w:rStyle w:val="tlid-translation"/>
        </w:rPr>
        <w:t>attestation of non-benefit of a scholarship of a duration equal to or greater than six (06) months abroad delivered by the institution of attachment model to download of the site of the M</w:t>
      </w:r>
      <w:r w:rsidR="00251649">
        <w:rPr>
          <w:rStyle w:val="tlid-translation"/>
        </w:rPr>
        <w:t>H</w:t>
      </w:r>
      <w:r>
        <w:rPr>
          <w:rStyle w:val="tlid-translation"/>
        </w:rPr>
        <w:t>ESR</w:t>
      </w:r>
      <w:r w:rsidR="00251649">
        <w:rPr>
          <w:rStyle w:val="tlid-translation"/>
        </w:rPr>
        <w:t>.</w:t>
      </w:r>
    </w:p>
    <w:p w:rsidR="00251649" w:rsidRPr="00251649" w:rsidRDefault="00251649" w:rsidP="00251649">
      <w:pPr>
        <w:pStyle w:val="Paragraphedeliste"/>
        <w:numPr>
          <w:ilvl w:val="0"/>
          <w:numId w:val="4"/>
        </w:numPr>
        <w:rPr>
          <w:rStyle w:val="tlid-translation"/>
          <w:b/>
          <w:bCs/>
        </w:rPr>
      </w:pPr>
      <w:r>
        <w:rPr>
          <w:rStyle w:val="tlid-translation"/>
        </w:rPr>
        <w:lastRenderedPageBreak/>
        <w:t>two (02) photographs</w:t>
      </w:r>
    </w:p>
    <w:p w:rsidR="00251649" w:rsidRPr="00736711" w:rsidRDefault="00251649" w:rsidP="00251649">
      <w:pPr>
        <w:pStyle w:val="Paragraphedeliste"/>
        <w:numPr>
          <w:ilvl w:val="0"/>
          <w:numId w:val="3"/>
        </w:numPr>
        <w:rPr>
          <w:rStyle w:val="tlid-translation"/>
          <w:b/>
          <w:bCs/>
        </w:rPr>
      </w:pPr>
      <w:r w:rsidRPr="00AC2846">
        <w:rPr>
          <w:rStyle w:val="tlid-translation"/>
          <w:b/>
          <w:bCs/>
          <w:u w:val="single"/>
        </w:rPr>
        <w:t>Document concerning hosting in a university institution or research abroad</w:t>
      </w:r>
      <w:r w:rsidRPr="00AC2846">
        <w:rPr>
          <w:b/>
          <w:bCs/>
          <w:u w:val="single"/>
        </w:rPr>
        <w:br/>
      </w:r>
      <w:r w:rsidRPr="00AC2846">
        <w:rPr>
          <w:rStyle w:val="tlid-translation"/>
          <w:b/>
          <w:bCs/>
          <w:u w:val="single"/>
        </w:rPr>
        <w:t>welcome letter:</w:t>
      </w:r>
      <w:r w:rsidRPr="00251649">
        <w:br/>
      </w:r>
      <w:r w:rsidRPr="00251649">
        <w:rPr>
          <w:rStyle w:val="tlid-translation"/>
        </w:rPr>
        <w:t>original letter of welcome or a copy authenticated by the</w:t>
      </w:r>
      <w:r>
        <w:rPr>
          <w:rStyle w:val="tlid-translation"/>
        </w:rPr>
        <w:t xml:space="preserve"> </w:t>
      </w:r>
      <w:r w:rsidRPr="00251649">
        <w:rPr>
          <w:rStyle w:val="tlid-translation"/>
        </w:rPr>
        <w:t>origin institution (model to download from the M</w:t>
      </w:r>
      <w:r>
        <w:rPr>
          <w:rStyle w:val="tlid-translation"/>
        </w:rPr>
        <w:t>H</w:t>
      </w:r>
      <w:r w:rsidRPr="00251649">
        <w:rPr>
          <w:rStyle w:val="tlid-translation"/>
        </w:rPr>
        <w:t xml:space="preserve">ESR site) in a </w:t>
      </w:r>
      <w:proofErr w:type="spellStart"/>
      <w:r w:rsidRPr="00251649">
        <w:rPr>
          <w:rStyle w:val="tlid-translation"/>
        </w:rPr>
        <w:t>universitary</w:t>
      </w:r>
      <w:proofErr w:type="spellEnd"/>
      <w:r w:rsidRPr="00251649">
        <w:rPr>
          <w:rStyle w:val="tlid-translation"/>
        </w:rPr>
        <w:t xml:space="preserve"> institution or </w:t>
      </w:r>
      <w:proofErr w:type="spellStart"/>
      <w:r w:rsidRPr="00251649">
        <w:rPr>
          <w:rStyle w:val="tlid-translation"/>
        </w:rPr>
        <w:t>research</w:t>
      </w:r>
      <w:proofErr w:type="spellEnd"/>
      <w:r w:rsidRPr="00251649">
        <w:rPr>
          <w:rStyle w:val="tlid-translation"/>
        </w:rPr>
        <w:t xml:space="preserve"> </w:t>
      </w:r>
      <w:proofErr w:type="spellStart"/>
      <w:r w:rsidRPr="00251649">
        <w:rPr>
          <w:rStyle w:val="tlid-translation"/>
        </w:rPr>
        <w:t>abroad</w:t>
      </w:r>
      <w:proofErr w:type="spellEnd"/>
      <w:r w:rsidRPr="00251649">
        <w:rPr>
          <w:rStyle w:val="tlid-translation"/>
        </w:rPr>
        <w:t xml:space="preserve"> </w:t>
      </w:r>
      <w:proofErr w:type="spellStart"/>
      <w:r w:rsidRPr="00251649">
        <w:rPr>
          <w:rStyle w:val="tlid-translation"/>
        </w:rPr>
        <w:t>with</w:t>
      </w:r>
      <w:proofErr w:type="spellEnd"/>
      <w:r w:rsidRPr="00251649">
        <w:rPr>
          <w:rStyle w:val="tlid-translation"/>
        </w:rPr>
        <w:t xml:space="preserve"> </w:t>
      </w:r>
      <w:proofErr w:type="spellStart"/>
      <w:r w:rsidRPr="00251649">
        <w:rPr>
          <w:rStyle w:val="tlid-translation"/>
        </w:rPr>
        <w:t>high</w:t>
      </w:r>
      <w:proofErr w:type="spellEnd"/>
      <w:r w:rsidRPr="00251649">
        <w:rPr>
          <w:rStyle w:val="tlid-translation"/>
        </w:rPr>
        <w:t xml:space="preserve"> </w:t>
      </w:r>
      <w:proofErr w:type="spellStart"/>
      <w:r w:rsidRPr="00251649">
        <w:rPr>
          <w:rStyle w:val="tlid-translation"/>
        </w:rPr>
        <w:t>scientific</w:t>
      </w:r>
      <w:proofErr w:type="spellEnd"/>
      <w:r w:rsidRPr="00251649">
        <w:rPr>
          <w:rStyle w:val="tlid-translation"/>
        </w:rPr>
        <w:t xml:space="preserve"> and </w:t>
      </w:r>
      <w:proofErr w:type="spellStart"/>
      <w:r w:rsidRPr="00251649">
        <w:rPr>
          <w:rStyle w:val="tlid-translation"/>
        </w:rPr>
        <w:t>technological</w:t>
      </w:r>
      <w:proofErr w:type="spellEnd"/>
      <w:r w:rsidRPr="00251649">
        <w:rPr>
          <w:rStyle w:val="tlid-translation"/>
        </w:rPr>
        <w:t xml:space="preserve"> host.</w:t>
      </w:r>
    </w:p>
    <w:p w:rsidR="00736711" w:rsidRDefault="00736711" w:rsidP="00736711">
      <w:pPr>
        <w:ind w:left="360"/>
        <w:rPr>
          <w:rStyle w:val="tlid-translation"/>
          <w:b/>
          <w:bCs/>
        </w:rPr>
      </w:pPr>
      <w:r w:rsidRPr="00736711">
        <w:rPr>
          <w:rStyle w:val="tlid-translation"/>
          <w:b/>
          <w:bCs/>
        </w:rPr>
        <w:t>Hosting agreement</w:t>
      </w:r>
    </w:p>
    <w:p w:rsidR="00736711" w:rsidRDefault="00736711" w:rsidP="00736711">
      <w:pPr>
        <w:ind w:left="360"/>
        <w:rPr>
          <w:rStyle w:val="tlid-translation"/>
        </w:rPr>
      </w:pPr>
      <w:r>
        <w:rPr>
          <w:rStyle w:val="tlid-translation"/>
        </w:rPr>
        <w:t xml:space="preserve">PhD students applying for residential training in France or </w:t>
      </w:r>
      <w:proofErr w:type="spellStart"/>
      <w:r>
        <w:rPr>
          <w:rStyle w:val="tlid-translation"/>
        </w:rPr>
        <w:t>Belgium</w:t>
      </w:r>
      <w:proofErr w:type="spellEnd"/>
      <w:r>
        <w:rPr>
          <w:rStyle w:val="tlid-translation"/>
        </w:rPr>
        <w:t xml:space="preserve"> are </w:t>
      </w:r>
      <w:proofErr w:type="spellStart"/>
      <w:r>
        <w:rPr>
          <w:rStyle w:val="tlid-translation"/>
        </w:rPr>
        <w:t>invited</w:t>
      </w:r>
      <w:proofErr w:type="spellEnd"/>
      <w:r>
        <w:rPr>
          <w:rStyle w:val="tlid-translation"/>
        </w:rPr>
        <w:t xml:space="preserve"> to </w:t>
      </w:r>
      <w:proofErr w:type="spellStart"/>
      <w:r>
        <w:rPr>
          <w:rStyle w:val="tlid-translation"/>
        </w:rPr>
        <w:t>solicitate</w:t>
      </w:r>
      <w:proofErr w:type="spellEnd"/>
      <w:r>
        <w:rPr>
          <w:rStyle w:val="tlid-translation"/>
        </w:rPr>
        <w:t xml:space="preserve"> the </w:t>
      </w:r>
      <w:proofErr w:type="spellStart"/>
      <w:r>
        <w:rPr>
          <w:rStyle w:val="tlid-translation"/>
        </w:rPr>
        <w:t>launch</w:t>
      </w:r>
      <w:proofErr w:type="spellEnd"/>
      <w:r>
        <w:rPr>
          <w:rStyle w:val="tlid-translation"/>
        </w:rPr>
        <w:t xml:space="preserve"> of </w:t>
      </w:r>
      <w:proofErr w:type="spellStart"/>
      <w:r>
        <w:rPr>
          <w:rStyle w:val="tlid-translation"/>
        </w:rPr>
        <w:t>this</w:t>
      </w:r>
      <w:proofErr w:type="spellEnd"/>
      <w:r>
        <w:rPr>
          <w:rStyle w:val="tlid-translation"/>
        </w:rPr>
        <w:t xml:space="preserve"> program, the reception agreement with the host organization.</w:t>
      </w:r>
    </w:p>
    <w:p w:rsidR="00736711" w:rsidRDefault="00736711" w:rsidP="00736711">
      <w:pPr>
        <w:ind w:left="360"/>
        <w:rPr>
          <w:rStyle w:val="tlid-translation"/>
        </w:rPr>
      </w:pPr>
      <w:r>
        <w:rPr>
          <w:rStyle w:val="tlid-translation"/>
        </w:rPr>
        <w:t>The application file for a residential training must include only a copy of the "A" framework of the "hosting agreement of a foreign researcher or researcher" targeted by the host organization</w:t>
      </w:r>
    </w:p>
    <w:p w:rsidR="00736711" w:rsidRDefault="008A2881" w:rsidP="00736711">
      <w:pPr>
        <w:ind w:left="360"/>
        <w:rPr>
          <w:rStyle w:val="tlid-translation"/>
        </w:rPr>
      </w:pPr>
      <w:r>
        <w:rPr>
          <w:rStyle w:val="tlid-translation"/>
        </w:rPr>
        <w:t xml:space="preserve">Once selected, the PhD student will be asked to provide the original of this hosting agreement with its "A and B" executives duly targeted by the competent authorities when submitting a visa application </w:t>
      </w:r>
      <w:proofErr w:type="spellStart"/>
      <w:r>
        <w:rPr>
          <w:rStyle w:val="tlid-translation"/>
        </w:rPr>
        <w:t>form</w:t>
      </w:r>
      <w:proofErr w:type="spellEnd"/>
      <w:r>
        <w:rPr>
          <w:rStyle w:val="tlid-translation"/>
        </w:rPr>
        <w:t>.</w:t>
      </w:r>
    </w:p>
    <w:p w:rsidR="00E15CCD" w:rsidRDefault="00E15CCD" w:rsidP="0010796B">
      <w:pPr>
        <w:ind w:left="360"/>
        <w:rPr>
          <w:rStyle w:val="tlid-translation"/>
        </w:rPr>
      </w:pPr>
      <w:r>
        <w:rPr>
          <w:rStyle w:val="tlid-translation"/>
        </w:rPr>
        <w:t>We remind you that this document, required by the French and Bel</w:t>
      </w:r>
      <w:r w:rsidR="0009680F">
        <w:rPr>
          <w:rStyle w:val="tlid-translation"/>
        </w:rPr>
        <w:t xml:space="preserve">gian parties, is essential for </w:t>
      </w:r>
      <w:r>
        <w:rPr>
          <w:rStyle w:val="tlid-translation"/>
        </w:rPr>
        <w:t xml:space="preserve">any candidate for France or Belgium must imperatively take the steps sufficiently in advance to receive the original of the hosting agreement and to </w:t>
      </w:r>
      <w:r w:rsidR="0010796B">
        <w:rPr>
          <w:rStyle w:val="tlid-translation"/>
        </w:rPr>
        <w:t>deposit</w:t>
      </w:r>
      <w:r>
        <w:rPr>
          <w:rStyle w:val="tlid-translation"/>
        </w:rPr>
        <w:t xml:space="preserve"> with the visa application file within the time required to complete his departure on the 1st October 2019.he constitution of the visa application file.</w:t>
      </w:r>
    </w:p>
    <w:p w:rsidR="0010796B" w:rsidRPr="00AC2846" w:rsidRDefault="0010796B" w:rsidP="0010796B">
      <w:pPr>
        <w:pStyle w:val="Paragraphedeliste"/>
        <w:numPr>
          <w:ilvl w:val="0"/>
          <w:numId w:val="3"/>
        </w:numPr>
        <w:rPr>
          <w:rStyle w:val="tlid-translation"/>
          <w:b/>
          <w:bCs/>
          <w:u w:val="single"/>
        </w:rPr>
      </w:pPr>
      <w:r w:rsidRPr="00AC2846">
        <w:rPr>
          <w:rStyle w:val="tlid-translation"/>
          <w:b/>
          <w:bCs/>
          <w:u w:val="single"/>
        </w:rPr>
        <w:t>M.H.E.S.R documents</w:t>
      </w:r>
    </w:p>
    <w:p w:rsidR="0010796B" w:rsidRDefault="000D666C" w:rsidP="00AB2860">
      <w:pPr>
        <w:pStyle w:val="Paragraphedeliste"/>
        <w:numPr>
          <w:ilvl w:val="0"/>
          <w:numId w:val="5"/>
        </w:numPr>
        <w:rPr>
          <w:rStyle w:val="tlid-translation"/>
          <w:b/>
          <w:bCs/>
        </w:rPr>
      </w:pPr>
      <w:r>
        <w:rPr>
          <w:rStyle w:val="tlid-translation"/>
        </w:rPr>
        <w:t>Copy</w:t>
      </w:r>
      <w:r w:rsidR="0010796B">
        <w:rPr>
          <w:rStyle w:val="tlid-translation"/>
        </w:rPr>
        <w:t xml:space="preserve"> of the welcome letter, authenticated by the institution of origin (model to download from the </w:t>
      </w:r>
      <w:r w:rsidR="00AB2860">
        <w:rPr>
          <w:rStyle w:val="tlid-translation"/>
        </w:rPr>
        <w:t>M.H.E.S.R website)</w:t>
      </w:r>
      <w:r w:rsidR="0010796B">
        <w:rPr>
          <w:rStyle w:val="tlid-translation"/>
        </w:rPr>
        <w:t xml:space="preserve"> in a university institution or research </w:t>
      </w:r>
      <w:r w:rsidR="0010796B" w:rsidRPr="000D666C">
        <w:rPr>
          <w:rStyle w:val="tlid-translation"/>
          <w:b/>
          <w:bCs/>
        </w:rPr>
        <w:t>abroad with high scientific and technological host capabilities.</w:t>
      </w:r>
    </w:p>
    <w:p w:rsidR="000D666C" w:rsidRPr="000D666C" w:rsidRDefault="000D666C" w:rsidP="0010796B">
      <w:pPr>
        <w:pStyle w:val="Paragraphedeliste"/>
        <w:numPr>
          <w:ilvl w:val="0"/>
          <w:numId w:val="5"/>
        </w:numPr>
        <w:rPr>
          <w:rStyle w:val="tlid-translation"/>
          <w:b/>
          <w:bCs/>
        </w:rPr>
      </w:pPr>
      <w:r>
        <w:rPr>
          <w:rStyle w:val="tlid-translation"/>
        </w:rPr>
        <w:t>Copy of the hosting agreement (for PhD students applying for residential training in France or Belgium).</w:t>
      </w:r>
    </w:p>
    <w:p w:rsidR="000D666C" w:rsidRPr="00AC2846" w:rsidRDefault="000D666C" w:rsidP="000D666C">
      <w:pPr>
        <w:pStyle w:val="Paragraphedeliste"/>
        <w:numPr>
          <w:ilvl w:val="0"/>
          <w:numId w:val="5"/>
        </w:numPr>
        <w:rPr>
          <w:rStyle w:val="tlid-translation"/>
          <w:b/>
          <w:bCs/>
        </w:rPr>
      </w:pPr>
      <w:r>
        <w:rPr>
          <w:rStyle w:val="tlid-translation"/>
        </w:rPr>
        <w:t>canvas to be typed (not to be filled in by hand), template to download from the M</w:t>
      </w:r>
      <w:r w:rsidR="006F5A89">
        <w:rPr>
          <w:rStyle w:val="tlid-translation"/>
        </w:rPr>
        <w:t>.</w:t>
      </w:r>
      <w:r>
        <w:rPr>
          <w:rStyle w:val="tlid-translation"/>
        </w:rPr>
        <w:t>H</w:t>
      </w:r>
      <w:r w:rsidR="006F5A89">
        <w:rPr>
          <w:rStyle w:val="tlid-translation"/>
        </w:rPr>
        <w:t>.</w:t>
      </w:r>
      <w:r>
        <w:rPr>
          <w:rStyle w:val="tlid-translation"/>
        </w:rPr>
        <w:t>E</w:t>
      </w:r>
      <w:r w:rsidR="006F5A89">
        <w:rPr>
          <w:rStyle w:val="tlid-translation"/>
        </w:rPr>
        <w:t>.</w:t>
      </w:r>
      <w:r>
        <w:rPr>
          <w:rStyle w:val="tlid-translation"/>
        </w:rPr>
        <w:t>S</w:t>
      </w:r>
      <w:r w:rsidR="006F5A89">
        <w:rPr>
          <w:rStyle w:val="tlid-translation"/>
        </w:rPr>
        <w:t>.</w:t>
      </w:r>
      <w:r>
        <w:rPr>
          <w:rStyle w:val="tlid-translation"/>
        </w:rPr>
        <w:t>R website this canvas must be duly covered by the school head and the president of the scientific council of the establishment (University, University Center , School, Center, Research Unit) (a copy)</w:t>
      </w:r>
    </w:p>
    <w:p w:rsidR="00AC2846" w:rsidRDefault="00AC2846" w:rsidP="00AC2846">
      <w:pPr>
        <w:pStyle w:val="Paragraphedeliste"/>
        <w:numPr>
          <w:ilvl w:val="0"/>
          <w:numId w:val="3"/>
        </w:numPr>
        <w:rPr>
          <w:rStyle w:val="tlid-translation"/>
          <w:b/>
          <w:bCs/>
          <w:u w:val="single"/>
        </w:rPr>
      </w:pPr>
      <w:r w:rsidRPr="00AC2846">
        <w:rPr>
          <w:rStyle w:val="tlid-translation"/>
          <w:b/>
          <w:bCs/>
          <w:u w:val="single"/>
        </w:rPr>
        <w:t>Document concerning the scientific file</w:t>
      </w:r>
    </w:p>
    <w:p w:rsidR="00AC2846" w:rsidRDefault="00AC2846" w:rsidP="00AC2846">
      <w:pPr>
        <w:ind w:left="360"/>
        <w:rPr>
          <w:rStyle w:val="tlid-translation"/>
        </w:rPr>
      </w:pPr>
      <w:r>
        <w:rPr>
          <w:rStyle w:val="tlid-translation"/>
        </w:rPr>
        <w:t>The scientific file will consist of a presentation: of a</w:t>
      </w:r>
    </w:p>
    <w:p w:rsidR="00AC2846" w:rsidRPr="00AC2846" w:rsidRDefault="00AC2846" w:rsidP="00AC2846">
      <w:pPr>
        <w:pStyle w:val="Paragraphedeliste"/>
        <w:numPr>
          <w:ilvl w:val="0"/>
          <w:numId w:val="6"/>
        </w:numPr>
        <w:rPr>
          <w:rStyle w:val="tlid-translation"/>
          <w:b/>
          <w:bCs/>
        </w:rPr>
      </w:pPr>
      <w:r w:rsidRPr="00AC2846">
        <w:rPr>
          <w:rStyle w:val="tlid-translation"/>
          <w:b/>
          <w:bCs/>
        </w:rPr>
        <w:t>Scientific report</w:t>
      </w:r>
      <w:r>
        <w:rPr>
          <w:rStyle w:val="tlid-translation"/>
          <w:b/>
          <w:bCs/>
        </w:rPr>
        <w:t xml:space="preserve"> </w:t>
      </w:r>
      <w:r>
        <w:rPr>
          <w:rStyle w:val="tlid-translation"/>
        </w:rPr>
        <w:t>with a minimum of 40 pages summarizing the progress and validated by the thesis director.</w:t>
      </w:r>
    </w:p>
    <w:p w:rsidR="00AC2846" w:rsidRPr="00AB2860" w:rsidRDefault="00AC2846" w:rsidP="00AC2846">
      <w:pPr>
        <w:pStyle w:val="Paragraphedeliste"/>
        <w:numPr>
          <w:ilvl w:val="0"/>
          <w:numId w:val="6"/>
        </w:numPr>
        <w:rPr>
          <w:rStyle w:val="tlid-translation"/>
          <w:b/>
          <w:bCs/>
        </w:rPr>
      </w:pPr>
      <w:r w:rsidRPr="00AB2860">
        <w:rPr>
          <w:rStyle w:val="tlid-translation"/>
          <w:b/>
          <w:bCs/>
        </w:rPr>
        <w:t>The timing of the scientific work</w:t>
      </w:r>
      <w:r>
        <w:rPr>
          <w:rStyle w:val="tlid-translation"/>
        </w:rPr>
        <w:t xml:space="preserve"> duly referred to by the scientific bodies of higher education institutions or by the directors of Algerian and foreign research laboratories, as the case may be, including the subject, the state of research and the expected objectives of the training.</w:t>
      </w:r>
    </w:p>
    <w:p w:rsidR="00AB2860" w:rsidRPr="00AB2860" w:rsidRDefault="00AB2860" w:rsidP="00AB2860">
      <w:pPr>
        <w:pStyle w:val="Paragraphedeliste"/>
        <w:rPr>
          <w:rStyle w:val="tlid-translation"/>
          <w:b/>
          <w:bCs/>
          <w:sz w:val="10"/>
          <w:szCs w:val="10"/>
        </w:rPr>
      </w:pPr>
    </w:p>
    <w:p w:rsidR="00AB2860" w:rsidRPr="00AB2860" w:rsidRDefault="00AB2860" w:rsidP="00AB2860">
      <w:pPr>
        <w:pStyle w:val="Paragraphedeliste"/>
        <w:numPr>
          <w:ilvl w:val="0"/>
          <w:numId w:val="6"/>
        </w:numPr>
        <w:rPr>
          <w:rStyle w:val="tlid-translation"/>
          <w:b/>
          <w:bCs/>
        </w:rPr>
      </w:pPr>
      <w:r>
        <w:rPr>
          <w:rStyle w:val="tlid-translation"/>
        </w:rPr>
        <w:t>the state of progress of the research work planned by the thesis director in Algeria and the co-supervisor abroad attesting that the candidate is in the process of finalizing a doctoral thesis (not to be completed by hand), model to download from the M.H.E.S.R website.</w:t>
      </w:r>
    </w:p>
    <w:p w:rsidR="00AB2860" w:rsidRPr="00AB2860" w:rsidRDefault="00AB2860" w:rsidP="00AB2860">
      <w:pPr>
        <w:pStyle w:val="Paragraphedeliste"/>
        <w:rPr>
          <w:rStyle w:val="tlid-translation"/>
          <w:b/>
          <w:bCs/>
        </w:rPr>
      </w:pPr>
    </w:p>
    <w:p w:rsidR="00AB2860" w:rsidRDefault="00AB2860" w:rsidP="00AB2860">
      <w:pPr>
        <w:rPr>
          <w:rStyle w:val="tlid-translation"/>
        </w:rPr>
      </w:pPr>
      <w:r>
        <w:rPr>
          <w:rStyle w:val="tlid-translation"/>
        </w:rPr>
        <w:t>It is important for the applicant to bring, during the scientific expertise of all the works and scientific documents related to the progress of his thesis.</w:t>
      </w:r>
    </w:p>
    <w:p w:rsidR="008C7B9D" w:rsidRPr="008C7B9D" w:rsidRDefault="008C7B9D" w:rsidP="008C7B9D">
      <w:pPr>
        <w:pStyle w:val="Paragraphedeliste"/>
        <w:numPr>
          <w:ilvl w:val="0"/>
          <w:numId w:val="9"/>
        </w:numPr>
        <w:rPr>
          <w:rStyle w:val="tlid-translation"/>
          <w:b/>
          <w:bCs/>
          <w:u w:val="single"/>
        </w:rPr>
      </w:pPr>
      <w:r w:rsidRPr="008C7B9D">
        <w:rPr>
          <w:rStyle w:val="tlid-translation"/>
          <w:b/>
          <w:bCs/>
          <w:u w:val="single"/>
        </w:rPr>
        <w:t xml:space="preserve">minutes </w:t>
      </w:r>
    </w:p>
    <w:p w:rsidR="00B7378F" w:rsidRDefault="00B7378F" w:rsidP="00B7378F">
      <w:pPr>
        <w:rPr>
          <w:rStyle w:val="tlid-translation"/>
        </w:rPr>
      </w:pPr>
      <w:r>
        <w:rPr>
          <w:rStyle w:val="tlid-translation"/>
        </w:rPr>
        <w:t>Each establishment will transmit the minutes of the scientific council of the establishment (with the approval of the president of scientific council and head of the establishment) by highlighting:</w:t>
      </w:r>
    </w:p>
    <w:p w:rsidR="008C7B9D" w:rsidRDefault="008C7B9D" w:rsidP="008C7B9D">
      <w:pPr>
        <w:pStyle w:val="Paragraphedeliste"/>
        <w:numPr>
          <w:ilvl w:val="0"/>
          <w:numId w:val="10"/>
        </w:numPr>
        <w:rPr>
          <w:rStyle w:val="tlid-translation"/>
        </w:rPr>
      </w:pPr>
      <w:r>
        <w:rPr>
          <w:rStyle w:val="tlid-translation"/>
        </w:rPr>
        <w:t>The complete list of candidates who applied for residential training abroad as part of this scholarship program (2019-2020)</w:t>
      </w:r>
    </w:p>
    <w:p w:rsidR="008C7B9D" w:rsidRDefault="008C7B9D" w:rsidP="008C7B9D">
      <w:pPr>
        <w:pStyle w:val="Paragraphedeliste"/>
        <w:numPr>
          <w:ilvl w:val="0"/>
          <w:numId w:val="10"/>
        </w:numPr>
        <w:rPr>
          <w:rStyle w:val="tlid-translation"/>
        </w:rPr>
      </w:pPr>
      <w:r>
        <w:rPr>
          <w:rStyle w:val="tlid-translation"/>
        </w:rPr>
        <w:t>The list of selected and proposed candidates in order of priority.</w:t>
      </w:r>
    </w:p>
    <w:p w:rsidR="008C7B9D" w:rsidRDefault="008C7B9D" w:rsidP="008C7B9D">
      <w:pPr>
        <w:pStyle w:val="Paragraphedeliste"/>
        <w:numPr>
          <w:ilvl w:val="0"/>
          <w:numId w:val="10"/>
        </w:numPr>
        <w:rPr>
          <w:rStyle w:val="tlid-translation"/>
        </w:rPr>
      </w:pPr>
      <w:r>
        <w:rPr>
          <w:rStyle w:val="tlid-translation"/>
        </w:rPr>
        <w:t>The complete list of all unsuccessful candidates with the reasons for rejection.</w:t>
      </w:r>
    </w:p>
    <w:p w:rsidR="00253288" w:rsidRDefault="00253288" w:rsidP="00253288">
      <w:pPr>
        <w:pStyle w:val="Paragraphedeliste"/>
        <w:rPr>
          <w:rStyle w:val="tlid-translation"/>
        </w:rPr>
      </w:pPr>
    </w:p>
    <w:p w:rsidR="008C7B9D" w:rsidRDefault="00253288" w:rsidP="00253288">
      <w:pPr>
        <w:pStyle w:val="Paragraphedeliste"/>
        <w:numPr>
          <w:ilvl w:val="0"/>
          <w:numId w:val="9"/>
        </w:numPr>
        <w:rPr>
          <w:rStyle w:val="tlid-translation"/>
          <w:b/>
          <w:bCs/>
          <w:u w:val="single"/>
        </w:rPr>
      </w:pPr>
      <w:r w:rsidRPr="00253288">
        <w:rPr>
          <w:rStyle w:val="tlid-translation"/>
          <w:b/>
          <w:bCs/>
          <w:u w:val="single"/>
        </w:rPr>
        <w:t>Implementing provisions</w:t>
      </w:r>
    </w:p>
    <w:p w:rsidR="00253288" w:rsidRDefault="00710219" w:rsidP="00253288">
      <w:pPr>
        <w:rPr>
          <w:rStyle w:val="tlid-translation"/>
        </w:rPr>
      </w:pPr>
      <w:r>
        <w:rPr>
          <w:rStyle w:val="tlid-translation"/>
        </w:rPr>
        <w:t>PhD students applying for residency training abroad are invited to take the following forms into account when preparing their application files.</w:t>
      </w:r>
    </w:p>
    <w:p w:rsidR="00710219" w:rsidRDefault="00761792" w:rsidP="00761792">
      <w:pPr>
        <w:pStyle w:val="Paragraphedeliste"/>
        <w:numPr>
          <w:ilvl w:val="0"/>
          <w:numId w:val="10"/>
        </w:numPr>
        <w:rPr>
          <w:rStyle w:val="tlid-translation"/>
        </w:rPr>
      </w:pPr>
      <w:r w:rsidRPr="00761792">
        <w:rPr>
          <w:rStyle w:val="tlid-translation"/>
          <w:b/>
          <w:bCs/>
        </w:rPr>
        <w:t>the original of the letter of welcome or a copy authenticated</w:t>
      </w:r>
      <w:r>
        <w:rPr>
          <w:rStyle w:val="tlid-translation"/>
        </w:rPr>
        <w:t xml:space="preserve"> by the institution of origin (as in the model above) in a university or research institution abroad with high scientific and technological capacities (document indispensable).</w:t>
      </w:r>
    </w:p>
    <w:p w:rsidR="00761792" w:rsidRDefault="00761792" w:rsidP="00761792">
      <w:pPr>
        <w:pStyle w:val="Paragraphedeliste"/>
        <w:numPr>
          <w:ilvl w:val="0"/>
          <w:numId w:val="10"/>
        </w:numPr>
        <w:rPr>
          <w:rStyle w:val="tlid-translation"/>
        </w:rPr>
      </w:pPr>
      <w:r>
        <w:rPr>
          <w:rStyle w:val="tlid-translation"/>
        </w:rPr>
        <w:t>Applicants who are enrolled in another training program abroad whose duration exceeds 6 months are not included in this program.</w:t>
      </w:r>
    </w:p>
    <w:p w:rsidR="00FD3F4D" w:rsidRDefault="00FD3F4D" w:rsidP="00FD3F4D">
      <w:pPr>
        <w:pStyle w:val="Paragraphedeliste"/>
        <w:numPr>
          <w:ilvl w:val="0"/>
          <w:numId w:val="10"/>
        </w:numPr>
        <w:rPr>
          <w:rStyle w:val="tlid-translation"/>
        </w:rPr>
      </w:pPr>
      <w:r>
        <w:rPr>
          <w:rStyle w:val="tlid-translation"/>
        </w:rPr>
        <w:t xml:space="preserve">Doctoral students preparing a doctoral </w:t>
      </w:r>
      <w:proofErr w:type="spellStart"/>
      <w:r>
        <w:rPr>
          <w:rStyle w:val="tlid-translation"/>
        </w:rPr>
        <w:t>thesis</w:t>
      </w:r>
      <w:proofErr w:type="spellEnd"/>
      <w:r>
        <w:rPr>
          <w:rStyle w:val="tlid-translation"/>
        </w:rPr>
        <w:t xml:space="preserve"> </w:t>
      </w:r>
      <w:proofErr w:type="spellStart"/>
      <w:r>
        <w:rPr>
          <w:rStyle w:val="tlid-translation"/>
        </w:rPr>
        <w:t>under</w:t>
      </w:r>
      <w:proofErr w:type="spellEnd"/>
      <w:r>
        <w:rPr>
          <w:rStyle w:val="tlid-translation"/>
        </w:rPr>
        <w:t xml:space="preserve"> a cotutelle are </w:t>
      </w:r>
      <w:proofErr w:type="spellStart"/>
      <w:r>
        <w:rPr>
          <w:rStyle w:val="tlid-translation"/>
        </w:rPr>
        <w:t>recognized</w:t>
      </w:r>
      <w:proofErr w:type="spellEnd"/>
      <w:r>
        <w:rPr>
          <w:rStyle w:val="tlid-translation"/>
        </w:rPr>
        <w:t xml:space="preserve"> by the residential training programs abroad.</w:t>
      </w:r>
    </w:p>
    <w:p w:rsidR="00FD3F4D" w:rsidRDefault="00FD3F4D" w:rsidP="00DC3444">
      <w:pPr>
        <w:pStyle w:val="Paragraphedeliste"/>
        <w:numPr>
          <w:ilvl w:val="0"/>
          <w:numId w:val="10"/>
        </w:numPr>
        <w:rPr>
          <w:rStyle w:val="tlid-translation"/>
        </w:rPr>
      </w:pPr>
      <w:r>
        <w:rPr>
          <w:rStyle w:val="tlid-translation"/>
        </w:rPr>
        <w:t>PhD students from the (French branch) prepares a doctoral thesis outside the French doctoral scho</w:t>
      </w:r>
      <w:r w:rsidR="00DC3444">
        <w:rPr>
          <w:rStyle w:val="tlid-translation"/>
        </w:rPr>
        <w:t xml:space="preserve">ol can </w:t>
      </w:r>
      <w:proofErr w:type="spellStart"/>
      <w:r w:rsidR="00DC3444">
        <w:rPr>
          <w:rStyle w:val="tlid-translation"/>
        </w:rPr>
        <w:t>apply</w:t>
      </w:r>
      <w:proofErr w:type="spellEnd"/>
      <w:r w:rsidR="00DC3444">
        <w:rPr>
          <w:rStyle w:val="tlid-translation"/>
        </w:rPr>
        <w:t xml:space="preserve"> for </w:t>
      </w:r>
      <w:proofErr w:type="spellStart"/>
      <w:r w:rsidR="00DC3444">
        <w:rPr>
          <w:rStyle w:val="tlid-translation"/>
        </w:rPr>
        <w:t>this</w:t>
      </w:r>
      <w:proofErr w:type="spellEnd"/>
      <w:r w:rsidR="00DC3444">
        <w:rPr>
          <w:rStyle w:val="tlid-translation"/>
        </w:rPr>
        <w:t xml:space="preserve"> program. (</w:t>
      </w:r>
      <w:proofErr w:type="spellStart"/>
      <w:r>
        <w:rPr>
          <w:rStyle w:val="tlid-translation"/>
        </w:rPr>
        <w:t>Those</w:t>
      </w:r>
      <w:proofErr w:type="spellEnd"/>
      <w:r>
        <w:rPr>
          <w:rStyle w:val="tlid-translation"/>
        </w:rPr>
        <w:t xml:space="preserve"> </w:t>
      </w:r>
      <w:proofErr w:type="spellStart"/>
      <w:r>
        <w:rPr>
          <w:rStyle w:val="tlid-translation"/>
        </w:rPr>
        <w:t>preparing</w:t>
      </w:r>
      <w:proofErr w:type="spellEnd"/>
      <w:r>
        <w:rPr>
          <w:rStyle w:val="tlid-translation"/>
        </w:rPr>
        <w:t xml:space="preserve"> a doctoral thesis in the framework of the doctoral school of French are not </w:t>
      </w:r>
      <w:proofErr w:type="spellStart"/>
      <w:r>
        <w:rPr>
          <w:rStyle w:val="tlid-translation"/>
        </w:rPr>
        <w:t>concerned</w:t>
      </w:r>
      <w:proofErr w:type="spellEnd"/>
      <w:r>
        <w:rPr>
          <w:rStyle w:val="tlid-translation"/>
        </w:rPr>
        <w:t xml:space="preserve"> by </w:t>
      </w:r>
      <w:proofErr w:type="spellStart"/>
      <w:r>
        <w:rPr>
          <w:rStyle w:val="tlid-translation"/>
        </w:rPr>
        <w:t>this</w:t>
      </w:r>
      <w:proofErr w:type="spellEnd"/>
      <w:r>
        <w:rPr>
          <w:rStyle w:val="tlid-translation"/>
        </w:rPr>
        <w:t xml:space="preserve"> program).</w:t>
      </w:r>
    </w:p>
    <w:p w:rsidR="00DC3444" w:rsidRPr="00DC3444" w:rsidRDefault="00DC3444" w:rsidP="00FD3F4D">
      <w:pPr>
        <w:pStyle w:val="Paragraphedeliste"/>
        <w:numPr>
          <w:ilvl w:val="0"/>
          <w:numId w:val="10"/>
        </w:numPr>
        <w:rPr>
          <w:rStyle w:val="tlid-translation"/>
        </w:rPr>
      </w:pPr>
      <w:r>
        <w:rPr>
          <w:rStyle w:val="tlid-translation"/>
          <w:lang/>
        </w:rPr>
        <w:t>it is recommended the mastery (at least) of two foreign languages: English - French (TCF)</w:t>
      </w:r>
    </w:p>
    <w:p w:rsidR="00DC3444" w:rsidRPr="00DC3444" w:rsidRDefault="00DC3444" w:rsidP="00FD3F4D">
      <w:pPr>
        <w:pStyle w:val="Paragraphedeliste"/>
        <w:numPr>
          <w:ilvl w:val="0"/>
          <w:numId w:val="10"/>
        </w:numPr>
        <w:rPr>
          <w:rStyle w:val="tlid-translation"/>
        </w:rPr>
      </w:pPr>
      <w:r>
        <w:rPr>
          <w:rStyle w:val="tlid-translation"/>
          <w:lang/>
        </w:rPr>
        <w:t xml:space="preserve">requests for change of host country or host institution introduced after scientific expertise or during training </w:t>
      </w:r>
      <w:r w:rsidRPr="00DC3444">
        <w:rPr>
          <w:rStyle w:val="tlid-translation"/>
          <w:b/>
          <w:bCs/>
          <w:lang/>
        </w:rPr>
        <w:t>are not admissible</w:t>
      </w:r>
    </w:p>
    <w:p w:rsidR="00DC3444" w:rsidRPr="00DC3444" w:rsidRDefault="00DC3444" w:rsidP="00FD3F4D">
      <w:pPr>
        <w:pStyle w:val="Paragraphedeliste"/>
        <w:numPr>
          <w:ilvl w:val="0"/>
          <w:numId w:val="10"/>
        </w:numPr>
        <w:rPr>
          <w:rStyle w:val="tlid-translation"/>
        </w:rPr>
      </w:pPr>
      <w:r>
        <w:rPr>
          <w:rStyle w:val="tlid-translation"/>
          <w:lang/>
        </w:rPr>
        <w:t>the duration of the fellowship fixed by the Committee of Scientific Experts is not subject to extension</w:t>
      </w:r>
    </w:p>
    <w:p w:rsidR="00DC3444" w:rsidRPr="0086013F" w:rsidRDefault="00DC3444" w:rsidP="00FD3F4D">
      <w:pPr>
        <w:pStyle w:val="Paragraphedeliste"/>
        <w:numPr>
          <w:ilvl w:val="0"/>
          <w:numId w:val="10"/>
        </w:numPr>
        <w:rPr>
          <w:rStyle w:val="tlid-translation"/>
        </w:rPr>
      </w:pPr>
      <w:r>
        <w:rPr>
          <w:rStyle w:val="tlid-translation"/>
          <w:lang/>
        </w:rPr>
        <w:t>PhD students are required, at the end of their training abroad, to:</w:t>
      </w:r>
    </w:p>
    <w:p w:rsidR="0086013F" w:rsidRDefault="009A4148" w:rsidP="0086013F">
      <w:pPr>
        <w:pStyle w:val="Paragraphedeliste"/>
        <w:numPr>
          <w:ilvl w:val="0"/>
          <w:numId w:val="13"/>
        </w:numPr>
        <w:rPr>
          <w:rStyle w:val="tlid-translation"/>
        </w:rPr>
      </w:pPr>
      <w:proofErr w:type="spellStart"/>
      <w:r>
        <w:rPr>
          <w:rStyle w:val="tlid-translation"/>
        </w:rPr>
        <w:t>Submit</w:t>
      </w:r>
      <w:proofErr w:type="spellEnd"/>
      <w:r>
        <w:rPr>
          <w:rStyle w:val="tlid-translation"/>
        </w:rPr>
        <w:t xml:space="preserve"> a report on the </w:t>
      </w:r>
      <w:proofErr w:type="spellStart"/>
      <w:r>
        <w:rPr>
          <w:rStyle w:val="tlid-translation"/>
        </w:rPr>
        <w:t>work</w:t>
      </w:r>
      <w:proofErr w:type="spellEnd"/>
      <w:r>
        <w:rPr>
          <w:rStyle w:val="tlid-translation"/>
        </w:rPr>
        <w:t xml:space="preserve"> </w:t>
      </w:r>
      <w:proofErr w:type="spellStart"/>
      <w:r>
        <w:rPr>
          <w:rStyle w:val="tlid-translation"/>
        </w:rPr>
        <w:t>done</w:t>
      </w:r>
      <w:proofErr w:type="spellEnd"/>
      <w:r>
        <w:rPr>
          <w:rStyle w:val="tlid-translation"/>
        </w:rPr>
        <w:t xml:space="preserve"> </w:t>
      </w:r>
    </w:p>
    <w:p w:rsidR="009A4148" w:rsidRPr="009A4148" w:rsidRDefault="009A4148" w:rsidP="0086013F">
      <w:pPr>
        <w:pStyle w:val="Paragraphedeliste"/>
        <w:numPr>
          <w:ilvl w:val="0"/>
          <w:numId w:val="13"/>
        </w:numPr>
        <w:rPr>
          <w:rStyle w:val="tlid-translation"/>
          <w:b/>
          <w:bCs/>
        </w:rPr>
      </w:pPr>
      <w:r w:rsidRPr="009A4148">
        <w:rPr>
          <w:rStyle w:val="tlid-translation"/>
          <w:b/>
          <w:bCs/>
        </w:rPr>
        <w:t xml:space="preserve">Support in </w:t>
      </w:r>
      <w:proofErr w:type="spellStart"/>
      <w:r w:rsidRPr="009A4148">
        <w:rPr>
          <w:rStyle w:val="tlid-translation"/>
          <w:b/>
          <w:bCs/>
        </w:rPr>
        <w:t>Algeria</w:t>
      </w:r>
      <w:proofErr w:type="spellEnd"/>
      <w:r w:rsidRPr="009A4148">
        <w:rPr>
          <w:rStyle w:val="tlid-translation"/>
          <w:b/>
          <w:bCs/>
        </w:rPr>
        <w:t xml:space="preserve"> (no </w:t>
      </w:r>
      <w:proofErr w:type="spellStart"/>
      <w:r w:rsidRPr="009A4148">
        <w:rPr>
          <w:rStyle w:val="tlid-translation"/>
          <w:b/>
          <w:bCs/>
        </w:rPr>
        <w:t>later</w:t>
      </w:r>
      <w:proofErr w:type="spellEnd"/>
      <w:r w:rsidRPr="009A4148">
        <w:rPr>
          <w:rStyle w:val="tlid-translation"/>
          <w:b/>
          <w:bCs/>
        </w:rPr>
        <w:t xml:space="preserve"> </w:t>
      </w:r>
      <w:proofErr w:type="spellStart"/>
      <w:r w:rsidRPr="009A4148">
        <w:rPr>
          <w:rStyle w:val="tlid-translation"/>
          <w:b/>
          <w:bCs/>
        </w:rPr>
        <w:t>than</w:t>
      </w:r>
      <w:proofErr w:type="spellEnd"/>
      <w:r w:rsidRPr="009A4148">
        <w:rPr>
          <w:rStyle w:val="tlid-translation"/>
          <w:b/>
          <w:bCs/>
        </w:rPr>
        <w:t xml:space="preserve"> </w:t>
      </w:r>
      <w:proofErr w:type="spellStart"/>
      <w:r w:rsidRPr="009A4148">
        <w:rPr>
          <w:rStyle w:val="tlid-translation"/>
          <w:b/>
          <w:bCs/>
        </w:rPr>
        <w:t>ten</w:t>
      </w:r>
      <w:proofErr w:type="spellEnd"/>
      <w:r w:rsidRPr="009A4148">
        <w:rPr>
          <w:rStyle w:val="tlid-translation"/>
          <w:b/>
          <w:bCs/>
        </w:rPr>
        <w:t xml:space="preserve"> (10) </w:t>
      </w:r>
      <w:proofErr w:type="spellStart"/>
      <w:r w:rsidRPr="009A4148">
        <w:rPr>
          <w:rStyle w:val="tlid-translation"/>
          <w:b/>
          <w:bCs/>
        </w:rPr>
        <w:t>months</w:t>
      </w:r>
      <w:proofErr w:type="spellEnd"/>
      <w:r w:rsidRPr="009A4148">
        <w:rPr>
          <w:rStyle w:val="tlid-translation"/>
          <w:b/>
          <w:bCs/>
        </w:rPr>
        <w:t xml:space="preserve"> </w:t>
      </w:r>
      <w:proofErr w:type="spellStart"/>
      <w:r w:rsidRPr="009A4148">
        <w:rPr>
          <w:rStyle w:val="tlid-translation"/>
          <w:b/>
          <w:bCs/>
        </w:rPr>
        <w:t>after</w:t>
      </w:r>
      <w:proofErr w:type="spellEnd"/>
      <w:r w:rsidRPr="009A4148">
        <w:rPr>
          <w:rStyle w:val="tlid-translation"/>
          <w:b/>
          <w:bCs/>
        </w:rPr>
        <w:t xml:space="preserve"> </w:t>
      </w:r>
      <w:proofErr w:type="spellStart"/>
      <w:r w:rsidRPr="009A4148">
        <w:rPr>
          <w:rStyle w:val="tlid-translation"/>
          <w:b/>
          <w:bCs/>
        </w:rPr>
        <w:t>completion</w:t>
      </w:r>
      <w:proofErr w:type="spellEnd"/>
      <w:r w:rsidRPr="009A4148">
        <w:rPr>
          <w:rStyle w:val="tlid-translation"/>
          <w:b/>
          <w:bCs/>
        </w:rPr>
        <w:t xml:space="preserve"> of training)</w:t>
      </w:r>
    </w:p>
    <w:p w:rsidR="0086013F" w:rsidRPr="009A4148" w:rsidRDefault="0086013F" w:rsidP="0086013F">
      <w:pPr>
        <w:pStyle w:val="Paragraphedeliste"/>
        <w:numPr>
          <w:ilvl w:val="0"/>
          <w:numId w:val="10"/>
        </w:numPr>
        <w:rPr>
          <w:rStyle w:val="tlid-translation"/>
        </w:rPr>
      </w:pPr>
      <w:r w:rsidRPr="0086013F">
        <w:rPr>
          <w:rStyle w:val="tlid-translation"/>
          <w:lang/>
        </w:rPr>
        <w:t>PhD students are required to have a presence in the host country during the prescribed period of residential training.</w:t>
      </w:r>
    </w:p>
    <w:p w:rsidR="009A4148" w:rsidRPr="009A4148" w:rsidRDefault="009A4148" w:rsidP="0086013F">
      <w:pPr>
        <w:pStyle w:val="Paragraphedeliste"/>
        <w:numPr>
          <w:ilvl w:val="0"/>
          <w:numId w:val="10"/>
        </w:numPr>
        <w:rPr>
          <w:rStyle w:val="tlid-translation"/>
        </w:rPr>
      </w:pPr>
      <w:r>
        <w:rPr>
          <w:rStyle w:val="tlid-translation"/>
          <w:lang/>
        </w:rPr>
        <w:t>In case of absence during the training period in the host country, PhD students must justify this absence with the sending organization and the institution of origin.</w:t>
      </w:r>
    </w:p>
    <w:p w:rsidR="009A4148" w:rsidRPr="009A4148" w:rsidRDefault="009A4148" w:rsidP="0086013F">
      <w:pPr>
        <w:pStyle w:val="Paragraphedeliste"/>
        <w:numPr>
          <w:ilvl w:val="0"/>
          <w:numId w:val="10"/>
        </w:numPr>
        <w:rPr>
          <w:rStyle w:val="tlid-translation"/>
        </w:rPr>
      </w:pPr>
      <w:r>
        <w:rPr>
          <w:rStyle w:val="tlid-translation"/>
          <w:lang/>
        </w:rPr>
        <w:t>have a valid biometric passport</w:t>
      </w:r>
    </w:p>
    <w:p w:rsidR="009A4148" w:rsidRDefault="009A4148" w:rsidP="00E31010">
      <w:pPr>
        <w:rPr>
          <w:rStyle w:val="tlid-translation"/>
          <w:lang/>
        </w:rPr>
      </w:pPr>
      <w:r w:rsidRPr="009A4148">
        <w:rPr>
          <w:rStyle w:val="tlid-translation"/>
          <w:b/>
          <w:bCs/>
          <w:lang/>
        </w:rPr>
        <w:t>Important</w:t>
      </w:r>
      <w:r>
        <w:rPr>
          <w:rStyle w:val="tlid-translation"/>
          <w:lang/>
        </w:rPr>
        <w:t>: For the smooth implementation of the milestones of this program, we invite all speakers (</w:t>
      </w:r>
      <w:r w:rsidR="00E31010">
        <w:rPr>
          <w:rStyle w:val="tlid-translation"/>
          <w:lang/>
        </w:rPr>
        <w:t>Universities Regional conferences</w:t>
      </w:r>
      <w:r>
        <w:rPr>
          <w:rStyle w:val="tlid-translation"/>
          <w:lang/>
        </w:rPr>
        <w:t xml:space="preserve">, University and research institutions, </w:t>
      </w:r>
      <w:r w:rsidR="00E31010">
        <w:rPr>
          <w:rStyle w:val="tlid-translation"/>
          <w:lang/>
        </w:rPr>
        <w:t>unpaid doctoral student</w:t>
      </w:r>
      <w:r>
        <w:rPr>
          <w:rStyle w:val="tlid-translation"/>
          <w:lang/>
        </w:rPr>
        <w:t>) to strictly comply with the provisions listed above.</w:t>
      </w:r>
    </w:p>
    <w:p w:rsidR="00E31010" w:rsidRPr="00A86931" w:rsidRDefault="00E31010" w:rsidP="00A86931">
      <w:pPr>
        <w:rPr>
          <w:rStyle w:val="tlid-translation"/>
          <w:b/>
          <w:bCs/>
          <w:lang/>
        </w:rPr>
      </w:pPr>
      <w:r w:rsidRPr="00A86931">
        <w:rPr>
          <w:rStyle w:val="tlid-translation"/>
          <w:b/>
          <w:bCs/>
          <w:lang/>
        </w:rPr>
        <w:lastRenderedPageBreak/>
        <w:t xml:space="preserve">No follow-up will be given to incomplete files or </w:t>
      </w:r>
      <w:r w:rsidR="00A86931" w:rsidRPr="00A86931">
        <w:rPr>
          <w:rStyle w:val="tlid-translation"/>
          <w:b/>
          <w:bCs/>
          <w:lang/>
        </w:rPr>
        <w:t>transmitted out of time.</w:t>
      </w:r>
    </w:p>
    <w:p w:rsidR="00A86931" w:rsidRDefault="00E31010" w:rsidP="00A86931">
      <w:pPr>
        <w:jc w:val="center"/>
        <w:rPr>
          <w:rStyle w:val="tlid-translation"/>
          <w:lang/>
        </w:rPr>
      </w:pPr>
      <w:r>
        <w:rPr>
          <w:lang/>
        </w:rPr>
        <w:br/>
      </w:r>
      <w:r w:rsidR="00A86931">
        <w:rPr>
          <w:rStyle w:val="tlid-translation"/>
          <w:lang/>
        </w:rPr>
        <w:t xml:space="preserve">          </w:t>
      </w:r>
      <w:r>
        <w:rPr>
          <w:rStyle w:val="tlid-translation"/>
          <w:lang/>
        </w:rPr>
        <w:t>Accept, Excellencies, the assurances of my highest consideration.</w:t>
      </w:r>
    </w:p>
    <w:p w:rsidR="00A86931" w:rsidRDefault="00A86931" w:rsidP="00A86931">
      <w:pPr>
        <w:jc w:val="center"/>
        <w:rPr>
          <w:rStyle w:val="tlid-translation"/>
          <w:lang/>
        </w:rPr>
      </w:pPr>
    </w:p>
    <w:p w:rsidR="00A86931" w:rsidRDefault="00A86931" w:rsidP="00A86931">
      <w:pPr>
        <w:jc w:val="center"/>
        <w:rPr>
          <w:rStyle w:val="tlid-translation"/>
          <w:lang/>
        </w:rPr>
      </w:pPr>
    </w:p>
    <w:p w:rsidR="00E31010" w:rsidRPr="00E31010" w:rsidRDefault="00E31010" w:rsidP="00E31010">
      <w:pPr>
        <w:rPr>
          <w:rStyle w:val="tlid-translation"/>
          <w:lang/>
        </w:rPr>
      </w:pPr>
      <w:r>
        <w:rPr>
          <w:lang/>
        </w:rPr>
        <w:br/>
      </w:r>
      <w:r w:rsidRPr="00A86931">
        <w:rPr>
          <w:rStyle w:val="tlid-translation"/>
          <w:b/>
          <w:bCs/>
          <w:lang/>
        </w:rPr>
        <w:t>NB</w:t>
      </w:r>
      <w:r>
        <w:rPr>
          <w:rStyle w:val="tlid-translation"/>
          <w:lang/>
        </w:rPr>
        <w:t xml:space="preserve">: the implementation of the stock exchange program will be done in the respect of the </w:t>
      </w:r>
      <w:proofErr w:type="spellStart"/>
      <w:r>
        <w:rPr>
          <w:rStyle w:val="tlid-translation"/>
          <w:lang/>
        </w:rPr>
        <w:t>echécier</w:t>
      </w:r>
      <w:proofErr w:type="spellEnd"/>
      <w:r>
        <w:rPr>
          <w:rStyle w:val="tlid-translation"/>
          <w:lang/>
        </w:rPr>
        <w:t xml:space="preserve"> broadcast.</w:t>
      </w:r>
    </w:p>
    <w:p w:rsidR="00DC3444" w:rsidRPr="00761792" w:rsidRDefault="00DC3444" w:rsidP="0086013F">
      <w:pPr>
        <w:rPr>
          <w:rStyle w:val="tlid-translation"/>
        </w:rPr>
      </w:pPr>
    </w:p>
    <w:p w:rsidR="00253288" w:rsidRPr="00253288" w:rsidRDefault="00253288" w:rsidP="00253288">
      <w:pPr>
        <w:rPr>
          <w:rStyle w:val="tlid-translation"/>
          <w:b/>
          <w:bCs/>
          <w:u w:val="single"/>
        </w:rPr>
      </w:pPr>
    </w:p>
    <w:p w:rsidR="00B7378F" w:rsidRPr="00B7378F" w:rsidRDefault="00B7378F" w:rsidP="00B7378F">
      <w:pPr>
        <w:rPr>
          <w:rStyle w:val="tlid-translation"/>
          <w:b/>
          <w:bCs/>
          <w:u w:val="single"/>
        </w:rPr>
      </w:pPr>
    </w:p>
    <w:p w:rsidR="00AB2860" w:rsidRPr="00AB2860" w:rsidRDefault="00AB2860" w:rsidP="00AB2860">
      <w:pPr>
        <w:rPr>
          <w:rStyle w:val="tlid-translation"/>
          <w:b/>
          <w:bCs/>
        </w:rPr>
      </w:pPr>
    </w:p>
    <w:p w:rsidR="00AC2846" w:rsidRPr="00AC2846" w:rsidRDefault="00AC2846" w:rsidP="00AC2846">
      <w:pPr>
        <w:ind w:left="360"/>
        <w:rPr>
          <w:rStyle w:val="tlid-translation"/>
          <w:b/>
          <w:bCs/>
          <w:u w:val="single"/>
        </w:rPr>
      </w:pPr>
    </w:p>
    <w:p w:rsidR="00E15CCD" w:rsidRDefault="00E15CCD" w:rsidP="00736711">
      <w:pPr>
        <w:ind w:left="360"/>
        <w:rPr>
          <w:rStyle w:val="tlid-translation"/>
        </w:rPr>
      </w:pPr>
    </w:p>
    <w:p w:rsidR="00E15CCD" w:rsidRDefault="00E15CCD" w:rsidP="00736711">
      <w:pPr>
        <w:ind w:left="360"/>
        <w:rPr>
          <w:rStyle w:val="tlid-translation"/>
        </w:rPr>
      </w:pPr>
    </w:p>
    <w:p w:rsidR="008A2881" w:rsidRDefault="008A2881" w:rsidP="00736711">
      <w:pPr>
        <w:ind w:left="360"/>
        <w:rPr>
          <w:rStyle w:val="tlid-translation"/>
        </w:rPr>
      </w:pPr>
    </w:p>
    <w:p w:rsidR="002F5D7C" w:rsidRDefault="002F5D7C" w:rsidP="00736711">
      <w:pPr>
        <w:ind w:left="360"/>
        <w:rPr>
          <w:rStyle w:val="tlid-translation"/>
        </w:rPr>
      </w:pPr>
    </w:p>
    <w:p w:rsidR="002F5D7C" w:rsidRDefault="002F5D7C" w:rsidP="00736711">
      <w:pPr>
        <w:ind w:left="360"/>
        <w:rPr>
          <w:rStyle w:val="tlid-translation"/>
        </w:rPr>
      </w:pPr>
    </w:p>
    <w:p w:rsidR="002F5D7C" w:rsidRPr="00736711" w:rsidRDefault="002F5D7C" w:rsidP="00736711">
      <w:pPr>
        <w:ind w:left="360"/>
        <w:rPr>
          <w:rStyle w:val="tlid-translation"/>
          <w:b/>
          <w:bCs/>
        </w:rPr>
      </w:pPr>
    </w:p>
    <w:p w:rsidR="00251649" w:rsidRPr="00251649" w:rsidRDefault="00251649" w:rsidP="00251649">
      <w:pPr>
        <w:rPr>
          <w:rStyle w:val="tlid-translation"/>
          <w:b/>
          <w:bCs/>
        </w:rPr>
      </w:pPr>
    </w:p>
    <w:p w:rsidR="000C574C" w:rsidRDefault="000C574C" w:rsidP="00F108FF">
      <w:pPr>
        <w:rPr>
          <w:rStyle w:val="tlid-translation"/>
          <w:b/>
          <w:bCs/>
        </w:rPr>
      </w:pPr>
    </w:p>
    <w:p w:rsidR="00F108FF" w:rsidRPr="00F108FF" w:rsidRDefault="00F108FF" w:rsidP="00F108FF">
      <w:pPr>
        <w:rPr>
          <w:rStyle w:val="tlid-translation"/>
          <w:b/>
          <w:bCs/>
        </w:rPr>
      </w:pPr>
    </w:p>
    <w:p w:rsidR="004112B8" w:rsidRPr="004112B8" w:rsidRDefault="004112B8" w:rsidP="004112B8">
      <w:pPr>
        <w:pStyle w:val="Paragraphedeliste"/>
        <w:rPr>
          <w:b/>
          <w:bCs/>
        </w:rPr>
      </w:pPr>
    </w:p>
    <w:sectPr w:rsidR="004112B8" w:rsidRPr="004112B8" w:rsidSect="001806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6270"/>
    <w:multiLevelType w:val="hybridMultilevel"/>
    <w:tmpl w:val="492A41A6"/>
    <w:lvl w:ilvl="0" w:tplc="040C0001">
      <w:start w:val="1"/>
      <w:numFmt w:val="bullet"/>
      <w:lvlText w:val=""/>
      <w:lvlJc w:val="left"/>
      <w:pPr>
        <w:ind w:left="1836" w:hanging="360"/>
      </w:pPr>
      <w:rPr>
        <w:rFonts w:ascii="Symbol" w:hAnsi="Symbol" w:hint="default"/>
      </w:rPr>
    </w:lvl>
    <w:lvl w:ilvl="1" w:tplc="040C0003" w:tentative="1">
      <w:start w:val="1"/>
      <w:numFmt w:val="bullet"/>
      <w:lvlText w:val="o"/>
      <w:lvlJc w:val="left"/>
      <w:pPr>
        <w:ind w:left="2556" w:hanging="360"/>
      </w:pPr>
      <w:rPr>
        <w:rFonts w:ascii="Courier New" w:hAnsi="Courier New" w:cs="Courier New" w:hint="default"/>
      </w:rPr>
    </w:lvl>
    <w:lvl w:ilvl="2" w:tplc="040C0005" w:tentative="1">
      <w:start w:val="1"/>
      <w:numFmt w:val="bullet"/>
      <w:lvlText w:val=""/>
      <w:lvlJc w:val="left"/>
      <w:pPr>
        <w:ind w:left="3276" w:hanging="360"/>
      </w:pPr>
      <w:rPr>
        <w:rFonts w:ascii="Wingdings" w:hAnsi="Wingdings" w:hint="default"/>
      </w:rPr>
    </w:lvl>
    <w:lvl w:ilvl="3" w:tplc="040C0001" w:tentative="1">
      <w:start w:val="1"/>
      <w:numFmt w:val="bullet"/>
      <w:lvlText w:val=""/>
      <w:lvlJc w:val="left"/>
      <w:pPr>
        <w:ind w:left="3996" w:hanging="360"/>
      </w:pPr>
      <w:rPr>
        <w:rFonts w:ascii="Symbol" w:hAnsi="Symbol" w:hint="default"/>
      </w:rPr>
    </w:lvl>
    <w:lvl w:ilvl="4" w:tplc="040C0003" w:tentative="1">
      <w:start w:val="1"/>
      <w:numFmt w:val="bullet"/>
      <w:lvlText w:val="o"/>
      <w:lvlJc w:val="left"/>
      <w:pPr>
        <w:ind w:left="4716" w:hanging="360"/>
      </w:pPr>
      <w:rPr>
        <w:rFonts w:ascii="Courier New" w:hAnsi="Courier New" w:cs="Courier New" w:hint="default"/>
      </w:rPr>
    </w:lvl>
    <w:lvl w:ilvl="5" w:tplc="040C0005" w:tentative="1">
      <w:start w:val="1"/>
      <w:numFmt w:val="bullet"/>
      <w:lvlText w:val=""/>
      <w:lvlJc w:val="left"/>
      <w:pPr>
        <w:ind w:left="5436" w:hanging="360"/>
      </w:pPr>
      <w:rPr>
        <w:rFonts w:ascii="Wingdings" w:hAnsi="Wingdings" w:hint="default"/>
      </w:rPr>
    </w:lvl>
    <w:lvl w:ilvl="6" w:tplc="040C0001" w:tentative="1">
      <w:start w:val="1"/>
      <w:numFmt w:val="bullet"/>
      <w:lvlText w:val=""/>
      <w:lvlJc w:val="left"/>
      <w:pPr>
        <w:ind w:left="6156" w:hanging="360"/>
      </w:pPr>
      <w:rPr>
        <w:rFonts w:ascii="Symbol" w:hAnsi="Symbol" w:hint="default"/>
      </w:rPr>
    </w:lvl>
    <w:lvl w:ilvl="7" w:tplc="040C0003" w:tentative="1">
      <w:start w:val="1"/>
      <w:numFmt w:val="bullet"/>
      <w:lvlText w:val="o"/>
      <w:lvlJc w:val="left"/>
      <w:pPr>
        <w:ind w:left="6876" w:hanging="360"/>
      </w:pPr>
      <w:rPr>
        <w:rFonts w:ascii="Courier New" w:hAnsi="Courier New" w:cs="Courier New" w:hint="default"/>
      </w:rPr>
    </w:lvl>
    <w:lvl w:ilvl="8" w:tplc="040C0005" w:tentative="1">
      <w:start w:val="1"/>
      <w:numFmt w:val="bullet"/>
      <w:lvlText w:val=""/>
      <w:lvlJc w:val="left"/>
      <w:pPr>
        <w:ind w:left="7596" w:hanging="360"/>
      </w:pPr>
      <w:rPr>
        <w:rFonts w:ascii="Wingdings" w:hAnsi="Wingdings" w:hint="default"/>
      </w:rPr>
    </w:lvl>
  </w:abstractNum>
  <w:abstractNum w:abstractNumId="1">
    <w:nsid w:val="0BEB7035"/>
    <w:multiLevelType w:val="hybridMultilevel"/>
    <w:tmpl w:val="C5F494C2"/>
    <w:lvl w:ilvl="0" w:tplc="9F180A56">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E22AEF"/>
    <w:multiLevelType w:val="hybridMultilevel"/>
    <w:tmpl w:val="AFF24B94"/>
    <w:lvl w:ilvl="0" w:tplc="832240F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B065B9"/>
    <w:multiLevelType w:val="hybridMultilevel"/>
    <w:tmpl w:val="90EEA4C2"/>
    <w:lvl w:ilvl="0" w:tplc="040C0001">
      <w:start w:val="1"/>
      <w:numFmt w:val="bullet"/>
      <w:lvlText w:val=""/>
      <w:lvlJc w:val="left"/>
      <w:pPr>
        <w:ind w:left="1628" w:hanging="360"/>
      </w:pPr>
      <w:rPr>
        <w:rFonts w:ascii="Symbol" w:hAnsi="Symbol" w:hint="default"/>
      </w:rPr>
    </w:lvl>
    <w:lvl w:ilvl="1" w:tplc="040C0003" w:tentative="1">
      <w:start w:val="1"/>
      <w:numFmt w:val="bullet"/>
      <w:lvlText w:val="o"/>
      <w:lvlJc w:val="left"/>
      <w:pPr>
        <w:ind w:left="2348" w:hanging="360"/>
      </w:pPr>
      <w:rPr>
        <w:rFonts w:ascii="Courier New" w:hAnsi="Courier New" w:cs="Courier New" w:hint="default"/>
      </w:rPr>
    </w:lvl>
    <w:lvl w:ilvl="2" w:tplc="040C0005" w:tentative="1">
      <w:start w:val="1"/>
      <w:numFmt w:val="bullet"/>
      <w:lvlText w:val=""/>
      <w:lvlJc w:val="left"/>
      <w:pPr>
        <w:ind w:left="3068" w:hanging="360"/>
      </w:pPr>
      <w:rPr>
        <w:rFonts w:ascii="Wingdings" w:hAnsi="Wingdings" w:hint="default"/>
      </w:rPr>
    </w:lvl>
    <w:lvl w:ilvl="3" w:tplc="040C0001" w:tentative="1">
      <w:start w:val="1"/>
      <w:numFmt w:val="bullet"/>
      <w:lvlText w:val=""/>
      <w:lvlJc w:val="left"/>
      <w:pPr>
        <w:ind w:left="3788" w:hanging="360"/>
      </w:pPr>
      <w:rPr>
        <w:rFonts w:ascii="Symbol" w:hAnsi="Symbol" w:hint="default"/>
      </w:rPr>
    </w:lvl>
    <w:lvl w:ilvl="4" w:tplc="040C0003" w:tentative="1">
      <w:start w:val="1"/>
      <w:numFmt w:val="bullet"/>
      <w:lvlText w:val="o"/>
      <w:lvlJc w:val="left"/>
      <w:pPr>
        <w:ind w:left="4508" w:hanging="360"/>
      </w:pPr>
      <w:rPr>
        <w:rFonts w:ascii="Courier New" w:hAnsi="Courier New" w:cs="Courier New" w:hint="default"/>
      </w:rPr>
    </w:lvl>
    <w:lvl w:ilvl="5" w:tplc="040C0005" w:tentative="1">
      <w:start w:val="1"/>
      <w:numFmt w:val="bullet"/>
      <w:lvlText w:val=""/>
      <w:lvlJc w:val="left"/>
      <w:pPr>
        <w:ind w:left="5228" w:hanging="360"/>
      </w:pPr>
      <w:rPr>
        <w:rFonts w:ascii="Wingdings" w:hAnsi="Wingdings" w:hint="default"/>
      </w:rPr>
    </w:lvl>
    <w:lvl w:ilvl="6" w:tplc="040C0001" w:tentative="1">
      <w:start w:val="1"/>
      <w:numFmt w:val="bullet"/>
      <w:lvlText w:val=""/>
      <w:lvlJc w:val="left"/>
      <w:pPr>
        <w:ind w:left="5948" w:hanging="360"/>
      </w:pPr>
      <w:rPr>
        <w:rFonts w:ascii="Symbol" w:hAnsi="Symbol" w:hint="default"/>
      </w:rPr>
    </w:lvl>
    <w:lvl w:ilvl="7" w:tplc="040C0003" w:tentative="1">
      <w:start w:val="1"/>
      <w:numFmt w:val="bullet"/>
      <w:lvlText w:val="o"/>
      <w:lvlJc w:val="left"/>
      <w:pPr>
        <w:ind w:left="6668" w:hanging="360"/>
      </w:pPr>
      <w:rPr>
        <w:rFonts w:ascii="Courier New" w:hAnsi="Courier New" w:cs="Courier New" w:hint="default"/>
      </w:rPr>
    </w:lvl>
    <w:lvl w:ilvl="8" w:tplc="040C0005" w:tentative="1">
      <w:start w:val="1"/>
      <w:numFmt w:val="bullet"/>
      <w:lvlText w:val=""/>
      <w:lvlJc w:val="left"/>
      <w:pPr>
        <w:ind w:left="7388" w:hanging="360"/>
      </w:pPr>
      <w:rPr>
        <w:rFonts w:ascii="Wingdings" w:hAnsi="Wingdings" w:hint="default"/>
      </w:rPr>
    </w:lvl>
  </w:abstractNum>
  <w:abstractNum w:abstractNumId="4">
    <w:nsid w:val="22D464EA"/>
    <w:multiLevelType w:val="hybridMultilevel"/>
    <w:tmpl w:val="01AA48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4E03C9E"/>
    <w:multiLevelType w:val="hybridMultilevel"/>
    <w:tmpl w:val="5538BABC"/>
    <w:lvl w:ilvl="0" w:tplc="B66015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388025A"/>
    <w:multiLevelType w:val="hybridMultilevel"/>
    <w:tmpl w:val="C5BC5D3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5D5B33"/>
    <w:multiLevelType w:val="hybridMultilevel"/>
    <w:tmpl w:val="9294BD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CBF0E97"/>
    <w:multiLevelType w:val="hybridMultilevel"/>
    <w:tmpl w:val="73260356"/>
    <w:lvl w:ilvl="0" w:tplc="710AFB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4302974"/>
    <w:multiLevelType w:val="hybridMultilevel"/>
    <w:tmpl w:val="EA1CBC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D94FE5"/>
    <w:multiLevelType w:val="hybridMultilevel"/>
    <w:tmpl w:val="020A9F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D0C0619"/>
    <w:multiLevelType w:val="hybridMultilevel"/>
    <w:tmpl w:val="9F18E7D2"/>
    <w:lvl w:ilvl="0" w:tplc="212605E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220D3E"/>
    <w:multiLevelType w:val="hybridMultilevel"/>
    <w:tmpl w:val="4BBE1278"/>
    <w:lvl w:ilvl="0" w:tplc="040C0001">
      <w:start w:val="1"/>
      <w:numFmt w:val="bullet"/>
      <w:lvlText w:val=""/>
      <w:lvlJc w:val="left"/>
      <w:pPr>
        <w:ind w:left="1576" w:hanging="360"/>
      </w:pPr>
      <w:rPr>
        <w:rFonts w:ascii="Symbol" w:hAnsi="Symbol" w:hint="default"/>
      </w:rPr>
    </w:lvl>
    <w:lvl w:ilvl="1" w:tplc="040C0003" w:tentative="1">
      <w:start w:val="1"/>
      <w:numFmt w:val="bullet"/>
      <w:lvlText w:val="o"/>
      <w:lvlJc w:val="left"/>
      <w:pPr>
        <w:ind w:left="2296" w:hanging="360"/>
      </w:pPr>
      <w:rPr>
        <w:rFonts w:ascii="Courier New" w:hAnsi="Courier New" w:cs="Courier New" w:hint="default"/>
      </w:rPr>
    </w:lvl>
    <w:lvl w:ilvl="2" w:tplc="040C0005" w:tentative="1">
      <w:start w:val="1"/>
      <w:numFmt w:val="bullet"/>
      <w:lvlText w:val=""/>
      <w:lvlJc w:val="left"/>
      <w:pPr>
        <w:ind w:left="3016" w:hanging="360"/>
      </w:pPr>
      <w:rPr>
        <w:rFonts w:ascii="Wingdings" w:hAnsi="Wingdings" w:hint="default"/>
      </w:rPr>
    </w:lvl>
    <w:lvl w:ilvl="3" w:tplc="040C0001" w:tentative="1">
      <w:start w:val="1"/>
      <w:numFmt w:val="bullet"/>
      <w:lvlText w:val=""/>
      <w:lvlJc w:val="left"/>
      <w:pPr>
        <w:ind w:left="3736" w:hanging="360"/>
      </w:pPr>
      <w:rPr>
        <w:rFonts w:ascii="Symbol" w:hAnsi="Symbol" w:hint="default"/>
      </w:rPr>
    </w:lvl>
    <w:lvl w:ilvl="4" w:tplc="040C0003" w:tentative="1">
      <w:start w:val="1"/>
      <w:numFmt w:val="bullet"/>
      <w:lvlText w:val="o"/>
      <w:lvlJc w:val="left"/>
      <w:pPr>
        <w:ind w:left="4456" w:hanging="360"/>
      </w:pPr>
      <w:rPr>
        <w:rFonts w:ascii="Courier New" w:hAnsi="Courier New" w:cs="Courier New" w:hint="default"/>
      </w:rPr>
    </w:lvl>
    <w:lvl w:ilvl="5" w:tplc="040C0005" w:tentative="1">
      <w:start w:val="1"/>
      <w:numFmt w:val="bullet"/>
      <w:lvlText w:val=""/>
      <w:lvlJc w:val="left"/>
      <w:pPr>
        <w:ind w:left="5176" w:hanging="360"/>
      </w:pPr>
      <w:rPr>
        <w:rFonts w:ascii="Wingdings" w:hAnsi="Wingdings" w:hint="default"/>
      </w:rPr>
    </w:lvl>
    <w:lvl w:ilvl="6" w:tplc="040C0001" w:tentative="1">
      <w:start w:val="1"/>
      <w:numFmt w:val="bullet"/>
      <w:lvlText w:val=""/>
      <w:lvlJc w:val="left"/>
      <w:pPr>
        <w:ind w:left="5896" w:hanging="360"/>
      </w:pPr>
      <w:rPr>
        <w:rFonts w:ascii="Symbol" w:hAnsi="Symbol" w:hint="default"/>
      </w:rPr>
    </w:lvl>
    <w:lvl w:ilvl="7" w:tplc="040C0003" w:tentative="1">
      <w:start w:val="1"/>
      <w:numFmt w:val="bullet"/>
      <w:lvlText w:val="o"/>
      <w:lvlJc w:val="left"/>
      <w:pPr>
        <w:ind w:left="6616" w:hanging="360"/>
      </w:pPr>
      <w:rPr>
        <w:rFonts w:ascii="Courier New" w:hAnsi="Courier New" w:cs="Courier New" w:hint="default"/>
      </w:rPr>
    </w:lvl>
    <w:lvl w:ilvl="8" w:tplc="040C0005" w:tentative="1">
      <w:start w:val="1"/>
      <w:numFmt w:val="bullet"/>
      <w:lvlText w:val=""/>
      <w:lvlJc w:val="left"/>
      <w:pPr>
        <w:ind w:left="7336" w:hanging="360"/>
      </w:pPr>
      <w:rPr>
        <w:rFonts w:ascii="Wingdings" w:hAnsi="Wingdings" w:hint="default"/>
      </w:rPr>
    </w:lvl>
  </w:abstractNum>
  <w:num w:numId="1">
    <w:abstractNumId w:val="4"/>
  </w:num>
  <w:num w:numId="2">
    <w:abstractNumId w:val="6"/>
  </w:num>
  <w:num w:numId="3">
    <w:abstractNumId w:val="9"/>
  </w:num>
  <w:num w:numId="4">
    <w:abstractNumId w:val="7"/>
  </w:num>
  <w:num w:numId="5">
    <w:abstractNumId w:val="10"/>
  </w:num>
  <w:num w:numId="6">
    <w:abstractNumId w:val="1"/>
  </w:num>
  <w:num w:numId="7">
    <w:abstractNumId w:val="11"/>
  </w:num>
  <w:num w:numId="8">
    <w:abstractNumId w:val="5"/>
  </w:num>
  <w:num w:numId="9">
    <w:abstractNumId w:val="8"/>
  </w:num>
  <w:num w:numId="10">
    <w:abstractNumId w:val="2"/>
  </w:num>
  <w:num w:numId="11">
    <w:abstractNumId w:val="0"/>
  </w:num>
  <w:num w:numId="12">
    <w:abstractNumId w:val="1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ED251D"/>
    <w:rsid w:val="0009680F"/>
    <w:rsid w:val="000C574C"/>
    <w:rsid w:val="000D666C"/>
    <w:rsid w:val="0010796B"/>
    <w:rsid w:val="00113D09"/>
    <w:rsid w:val="00133E58"/>
    <w:rsid w:val="001806B3"/>
    <w:rsid w:val="00251649"/>
    <w:rsid w:val="00253288"/>
    <w:rsid w:val="002F5D7C"/>
    <w:rsid w:val="00300338"/>
    <w:rsid w:val="00365D3F"/>
    <w:rsid w:val="004112B8"/>
    <w:rsid w:val="004A1F37"/>
    <w:rsid w:val="005328D1"/>
    <w:rsid w:val="005813C9"/>
    <w:rsid w:val="005A6413"/>
    <w:rsid w:val="006F5A89"/>
    <w:rsid w:val="00710219"/>
    <w:rsid w:val="00736711"/>
    <w:rsid w:val="00761792"/>
    <w:rsid w:val="00776CB6"/>
    <w:rsid w:val="0086013F"/>
    <w:rsid w:val="008A2881"/>
    <w:rsid w:val="008C7B9D"/>
    <w:rsid w:val="009A4148"/>
    <w:rsid w:val="00A86931"/>
    <w:rsid w:val="00AB2860"/>
    <w:rsid w:val="00AC2846"/>
    <w:rsid w:val="00B36B4A"/>
    <w:rsid w:val="00B7378F"/>
    <w:rsid w:val="00C93769"/>
    <w:rsid w:val="00DB32D6"/>
    <w:rsid w:val="00DC3444"/>
    <w:rsid w:val="00E15CCD"/>
    <w:rsid w:val="00E31010"/>
    <w:rsid w:val="00ED251D"/>
    <w:rsid w:val="00F108FF"/>
    <w:rsid w:val="00FD3F4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6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lid-translation">
    <w:name w:val="tlid-translation"/>
    <w:basedOn w:val="Policepardfaut"/>
    <w:rsid w:val="00ED251D"/>
  </w:style>
  <w:style w:type="paragraph" w:styleId="Paragraphedeliste">
    <w:name w:val="List Paragraph"/>
    <w:basedOn w:val="Normal"/>
    <w:uiPriority w:val="34"/>
    <w:qFormat/>
    <w:rsid w:val="00300338"/>
    <w:pPr>
      <w:ind w:left="720"/>
      <w:contextualSpacing/>
    </w:pPr>
  </w:style>
</w:styles>
</file>

<file path=word/webSettings.xml><?xml version="1.0" encoding="utf-8"?>
<w:webSettings xmlns:r="http://schemas.openxmlformats.org/officeDocument/2006/relationships" xmlns:w="http://schemas.openxmlformats.org/wordprocessingml/2006/main">
  <w:divs>
    <w:div w:id="1727997003">
      <w:bodyDiv w:val="1"/>
      <w:marLeft w:val="0"/>
      <w:marRight w:val="0"/>
      <w:marTop w:val="0"/>
      <w:marBottom w:val="0"/>
      <w:divBdr>
        <w:top w:val="none" w:sz="0" w:space="0" w:color="auto"/>
        <w:left w:val="none" w:sz="0" w:space="0" w:color="auto"/>
        <w:bottom w:val="none" w:sz="0" w:space="0" w:color="auto"/>
        <w:right w:val="none" w:sz="0" w:space="0" w:color="auto"/>
      </w:divBdr>
      <w:divsChild>
        <w:div w:id="1387070987">
          <w:marLeft w:val="0"/>
          <w:marRight w:val="0"/>
          <w:marTop w:val="0"/>
          <w:marBottom w:val="0"/>
          <w:divBdr>
            <w:top w:val="none" w:sz="0" w:space="0" w:color="auto"/>
            <w:left w:val="none" w:sz="0" w:space="0" w:color="auto"/>
            <w:bottom w:val="none" w:sz="0" w:space="0" w:color="auto"/>
            <w:right w:val="none" w:sz="0" w:space="0" w:color="auto"/>
          </w:divBdr>
          <w:divsChild>
            <w:div w:id="1908415492">
              <w:marLeft w:val="0"/>
              <w:marRight w:val="0"/>
              <w:marTop w:val="0"/>
              <w:marBottom w:val="0"/>
              <w:divBdr>
                <w:top w:val="none" w:sz="0" w:space="0" w:color="auto"/>
                <w:left w:val="none" w:sz="0" w:space="0" w:color="auto"/>
                <w:bottom w:val="none" w:sz="0" w:space="0" w:color="auto"/>
                <w:right w:val="none" w:sz="0" w:space="0" w:color="auto"/>
              </w:divBdr>
              <w:divsChild>
                <w:div w:id="11524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4</Pages>
  <Words>1222</Words>
  <Characters>6727</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DCEIU</dc:creator>
  <cp:lastModifiedBy>DCEIU</cp:lastModifiedBy>
  <cp:revision>48</cp:revision>
  <dcterms:created xsi:type="dcterms:W3CDTF">2019-05-26T08:29:00Z</dcterms:created>
  <dcterms:modified xsi:type="dcterms:W3CDTF">2019-05-28T08:16:00Z</dcterms:modified>
</cp:coreProperties>
</file>